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D0" w:rsidRDefault="0083139B" w:rsidP="0083139B">
      <w:pPr>
        <w:jc w:val="center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DD4C21D" wp14:editId="22D4B6F4">
            <wp:extent cx="1971675" cy="609600"/>
            <wp:effectExtent l="0" t="0" r="9525" b="0"/>
            <wp:docPr id="2" name="Picture 2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9B" w:rsidRDefault="0083139B" w:rsidP="00831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EFFECTIVENESS COMMITTEE</w:t>
      </w:r>
    </w:p>
    <w:p w:rsidR="0083139B" w:rsidRDefault="0083139B" w:rsidP="0083139B">
      <w:pPr>
        <w:pStyle w:val="NoSpacing"/>
      </w:pPr>
    </w:p>
    <w:p w:rsidR="0083139B" w:rsidRPr="0083139B" w:rsidRDefault="004147C8" w:rsidP="008313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1, 2020 </w:t>
      </w:r>
    </w:p>
    <w:p w:rsidR="0083139B" w:rsidRPr="0083139B" w:rsidRDefault="0083139B" w:rsidP="0083139B">
      <w:pPr>
        <w:rPr>
          <w:rFonts w:ascii="Times New Roman" w:hAnsi="Times New Roman" w:cs="Times New Roman"/>
          <w:sz w:val="24"/>
          <w:szCs w:val="24"/>
        </w:rPr>
      </w:pPr>
      <w:r w:rsidRPr="0083139B">
        <w:rPr>
          <w:rFonts w:ascii="Times New Roman" w:hAnsi="Times New Roman" w:cs="Times New Roman"/>
          <w:sz w:val="24"/>
          <w:szCs w:val="24"/>
        </w:rPr>
        <w:t>11:15 a.m. – 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139B">
        <w:rPr>
          <w:rFonts w:ascii="Times New Roman" w:hAnsi="Times New Roman" w:cs="Times New Roman"/>
          <w:sz w:val="24"/>
          <w:szCs w:val="24"/>
        </w:rPr>
        <w:t>30 p.m.</w:t>
      </w:r>
    </w:p>
    <w:p w:rsidR="0083139B" w:rsidRDefault="0083139B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39B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4A7FA3">
        <w:rPr>
          <w:rFonts w:ascii="Times New Roman" w:hAnsi="Times New Roman" w:cs="Times New Roman"/>
          <w:sz w:val="24"/>
          <w:szCs w:val="24"/>
        </w:rPr>
        <w:t xml:space="preserve">April </w:t>
      </w:r>
      <w:r w:rsidR="00C6718D">
        <w:rPr>
          <w:rFonts w:ascii="Times New Roman" w:hAnsi="Times New Roman" w:cs="Times New Roman"/>
          <w:sz w:val="24"/>
          <w:szCs w:val="24"/>
        </w:rPr>
        <w:t>21</w:t>
      </w:r>
      <w:r w:rsidR="004A7FA3">
        <w:rPr>
          <w:rFonts w:ascii="Times New Roman" w:hAnsi="Times New Roman" w:cs="Times New Roman"/>
          <w:sz w:val="24"/>
          <w:szCs w:val="24"/>
        </w:rPr>
        <w:t xml:space="preserve">, 2020 </w:t>
      </w:r>
      <w:r w:rsidR="00C6718D">
        <w:rPr>
          <w:rFonts w:ascii="Times New Roman" w:hAnsi="Times New Roman" w:cs="Times New Roman"/>
          <w:sz w:val="24"/>
          <w:szCs w:val="24"/>
        </w:rPr>
        <w:t>(with correction to a misspelling under item 4: “spring” report, not “soring” report)</w:t>
      </w:r>
    </w:p>
    <w:p w:rsidR="004A7FA3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Kristin Haag</w:t>
      </w:r>
    </w:p>
    <w:p w:rsidR="008A299D" w:rsidRDefault="008A299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about 2019 -2020 assessment reports</w:t>
      </w:r>
    </w:p>
    <w:p w:rsidR="008A299D" w:rsidRPr="008A299D" w:rsidRDefault="008A299D" w:rsidP="008A2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299D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8A299D">
        <w:rPr>
          <w:rFonts w:ascii="Times New Roman" w:hAnsi="Times New Roman" w:cs="Times New Roman"/>
          <w:sz w:val="24"/>
          <w:szCs w:val="24"/>
        </w:rPr>
        <w:t xml:space="preserve"> steps</w:t>
      </w:r>
      <w:r>
        <w:rPr>
          <w:rFonts w:ascii="Times New Roman" w:hAnsi="Times New Roman" w:cs="Times New Roman"/>
          <w:sz w:val="24"/>
          <w:szCs w:val="24"/>
        </w:rPr>
        <w:t xml:space="preserve">—2020 </w:t>
      </w:r>
      <w:r w:rsidRPr="008A299D">
        <w:rPr>
          <w:rFonts w:ascii="Times New Roman" w:hAnsi="Times New Roman" w:cs="Times New Roman"/>
          <w:sz w:val="24"/>
          <w:szCs w:val="24"/>
        </w:rPr>
        <w:t>– 2021 assessment planning: What to communicate? How to report?</w:t>
      </w:r>
    </w:p>
    <w:p w:rsidR="00C6718D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on assessment review process: Summary of results</w:t>
      </w:r>
    </w:p>
    <w:p w:rsidR="00C6718D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strategic plan report</w:t>
      </w:r>
    </w:p>
    <w:p w:rsidR="00C6718D" w:rsidRPr="00C6718D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Guide to Institutional Effectiveness: 2020 – 2021</w:t>
      </w:r>
    </w:p>
    <w:p w:rsidR="00C6718D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reviewers for administrative program reviews</w:t>
      </w:r>
    </w:p>
    <w:p w:rsidR="00C6718D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program review schedule</w:t>
      </w:r>
    </w:p>
    <w:p w:rsidR="00C6718D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IEC 2020 – 2021 action plan (See “May 2020 Summary Repo</w:t>
      </w:r>
      <w:r w:rsidR="00EE545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t”)</w:t>
      </w:r>
      <w:bookmarkStart w:id="0" w:name="_GoBack"/>
      <w:bookmarkEnd w:id="0"/>
    </w:p>
    <w:p w:rsidR="00C6718D" w:rsidRPr="0083139B" w:rsidRDefault="00C6718D" w:rsidP="0083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</w:p>
    <w:p w:rsidR="0083139B" w:rsidRPr="0083139B" w:rsidRDefault="0083139B" w:rsidP="0083139B">
      <w:pPr>
        <w:rPr>
          <w:rFonts w:ascii="Times New Roman" w:hAnsi="Times New Roman" w:cs="Times New Roman"/>
          <w:b/>
          <w:sz w:val="24"/>
          <w:szCs w:val="24"/>
        </w:rPr>
      </w:pPr>
    </w:p>
    <w:sectPr w:rsidR="0083139B" w:rsidRPr="0083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CB9"/>
    <w:multiLevelType w:val="hybridMultilevel"/>
    <w:tmpl w:val="CA5C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9B"/>
    <w:rsid w:val="00050ACB"/>
    <w:rsid w:val="004147C8"/>
    <w:rsid w:val="004A7FA3"/>
    <w:rsid w:val="0083139B"/>
    <w:rsid w:val="008A299D"/>
    <w:rsid w:val="009E4900"/>
    <w:rsid w:val="00C6718D"/>
    <w:rsid w:val="00E239D0"/>
    <w:rsid w:val="00E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4858"/>
  <w15:chartTrackingRefBased/>
  <w15:docId w15:val="{0420360A-8FFA-4053-935E-7CA3174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aedamian</dc:creator>
  <cp:keywords/>
  <dc:description/>
  <cp:lastModifiedBy>aedamian</cp:lastModifiedBy>
  <cp:revision>4</cp:revision>
  <cp:lastPrinted>2020-08-25T15:57:00Z</cp:lastPrinted>
  <dcterms:created xsi:type="dcterms:W3CDTF">2020-08-25T15:52:00Z</dcterms:created>
  <dcterms:modified xsi:type="dcterms:W3CDTF">2020-08-25T16:37:00Z</dcterms:modified>
</cp:coreProperties>
</file>