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Organizational 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26, 2019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</w:t>
      </w:r>
      <w:r w:rsidR="009A5A61">
        <w:rPr>
          <w:rFonts w:ascii="Times New Roman" w:hAnsi="Times New Roman" w:cs="Times New Roman"/>
        </w:rPr>
        <w:t>0:00 a.m. – 12 noon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AD3904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11528">
        <w:rPr>
          <w:rFonts w:ascii="Times New Roman" w:hAnsi="Times New Roman" w:cs="Times New Roman"/>
        </w:rPr>
        <w:t xml:space="preserve">Revisions to website and </w:t>
      </w:r>
      <w:r w:rsidRPr="00311528">
        <w:rPr>
          <w:rFonts w:ascii="Times New Roman" w:hAnsi="Times New Roman" w:cs="Times New Roman"/>
          <w:i/>
        </w:rPr>
        <w:t>Guide to Institutional Effectiveness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Update on administrative assessment efforts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Process for reviewing 2019-2020 assessment plans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Program review template:  Adding question on diversity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Assessment of strategic initiatives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Student Success metrics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IEC action plan for 2019-2020</w:t>
      </w:r>
    </w:p>
    <w:p w:rsidR="00311528" w:rsidRPr="00311528" w:rsidRDefault="00311528" w:rsidP="00311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MSCHE standards and recommendations</w:t>
      </w:r>
    </w:p>
    <w:p w:rsidR="00311528" w:rsidRPr="00311528" w:rsidRDefault="00311528" w:rsidP="00311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Integration of the strategic plan</w:t>
      </w:r>
    </w:p>
    <w:p w:rsidR="00311528" w:rsidRPr="00311528" w:rsidRDefault="00311528" w:rsidP="00311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Integrating IEC, AACC, and Co-CA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Meeting times:  2019-2020</w:t>
      </w:r>
    </w:p>
    <w:p w:rsidR="00311528" w:rsidRPr="00311528" w:rsidRDefault="00311528" w:rsidP="00311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Other</w:t>
      </w:r>
      <w:r w:rsidRPr="00311528">
        <w:rPr>
          <w:rFonts w:ascii="Times New Roman" w:hAnsi="Times New Roman" w:cs="Times New Roman"/>
        </w:rPr>
        <w:t xml:space="preserve"> 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bookmarkStart w:id="0" w:name="_GoBack"/>
      <w:bookmarkEnd w:id="0"/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994E9D"/>
    <w:rsid w:val="009A5A61"/>
    <w:rsid w:val="00A23F90"/>
    <w:rsid w:val="00AA63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3</cp:revision>
  <dcterms:created xsi:type="dcterms:W3CDTF">2019-08-14T18:13:00Z</dcterms:created>
  <dcterms:modified xsi:type="dcterms:W3CDTF">2019-08-14T19:15:00Z</dcterms:modified>
</cp:coreProperties>
</file>