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0100" w14:textId="77777777" w:rsidR="00B957B8" w:rsidRDefault="00B957B8" w:rsidP="00B95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Intercultural Competence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590"/>
        <w:gridCol w:w="3795"/>
        <w:gridCol w:w="3510"/>
        <w:gridCol w:w="3240"/>
      </w:tblGrid>
      <w:tr w:rsidR="00B957B8" w14:paraId="43607153" w14:textId="77777777" w:rsidTr="00DD676D">
        <w:tc>
          <w:tcPr>
            <w:tcW w:w="2590" w:type="dxa"/>
          </w:tcPr>
          <w:p w14:paraId="0FCF43A8" w14:textId="77777777" w:rsidR="00B957B8" w:rsidRDefault="00B957B8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14:paraId="1D6331AA" w14:textId="77777777" w:rsidR="00B957B8" w:rsidRDefault="00B957B8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Accomplished</w:t>
            </w:r>
          </w:p>
        </w:tc>
        <w:tc>
          <w:tcPr>
            <w:tcW w:w="3510" w:type="dxa"/>
          </w:tcPr>
          <w:p w14:paraId="017511FD" w14:textId="77777777" w:rsidR="00B957B8" w:rsidRDefault="00B957B8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Developing</w:t>
            </w:r>
          </w:p>
        </w:tc>
        <w:tc>
          <w:tcPr>
            <w:tcW w:w="3240" w:type="dxa"/>
          </w:tcPr>
          <w:p w14:paraId="033FD87A" w14:textId="77777777" w:rsidR="00B957B8" w:rsidRDefault="00B957B8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</w:tc>
      </w:tr>
      <w:tr w:rsidR="00B957B8" w:rsidRPr="00FC4CE8" w14:paraId="04BD75F3" w14:textId="77777777" w:rsidTr="00DD676D">
        <w:tc>
          <w:tcPr>
            <w:tcW w:w="2590" w:type="dxa"/>
          </w:tcPr>
          <w:p w14:paraId="65E85A8C" w14:textId="77777777" w:rsidR="00B957B8" w:rsidRPr="00FC4CE8" w:rsidRDefault="00B957B8" w:rsidP="00DD676D">
            <w:pPr>
              <w:rPr>
                <w:rFonts w:ascii="Times New Roman" w:hAnsi="Times New Roman" w:cs="Times New Roman"/>
                <w:b/>
              </w:rPr>
            </w:pPr>
            <w:r w:rsidRPr="00FC4CE8">
              <w:rPr>
                <w:rFonts w:ascii="Times New Roman" w:hAnsi="Times New Roman" w:cs="Times New Roman"/>
                <w:b/>
              </w:rPr>
              <w:t>Knowledge of own culture</w:t>
            </w:r>
          </w:p>
        </w:tc>
        <w:tc>
          <w:tcPr>
            <w:tcW w:w="3795" w:type="dxa"/>
          </w:tcPr>
          <w:p w14:paraId="1DE692D7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Articulates insights into own cultural rules and biases; aware of how one’s culture shapes world views; recognizes cultural biases</w:t>
            </w:r>
          </w:p>
        </w:tc>
        <w:tc>
          <w:tcPr>
            <w:tcW w:w="3510" w:type="dxa"/>
          </w:tcPr>
          <w:p w14:paraId="319BFDC0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Identifies own cultural rules and biases</w:t>
            </w:r>
          </w:p>
        </w:tc>
        <w:tc>
          <w:tcPr>
            <w:tcW w:w="3240" w:type="dxa"/>
          </w:tcPr>
          <w:p w14:paraId="486278B4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Shows minimal awareness of own cultural rules and biases</w:t>
            </w:r>
          </w:p>
        </w:tc>
      </w:tr>
      <w:tr w:rsidR="00B957B8" w:rsidRPr="00FC4CE8" w14:paraId="29B0EE40" w14:textId="77777777" w:rsidTr="00DD676D">
        <w:tc>
          <w:tcPr>
            <w:tcW w:w="2590" w:type="dxa"/>
          </w:tcPr>
          <w:p w14:paraId="7362959C" w14:textId="77777777" w:rsidR="00B957B8" w:rsidRPr="00FC4CE8" w:rsidRDefault="00B957B8" w:rsidP="00DD676D">
            <w:pPr>
              <w:rPr>
                <w:rFonts w:ascii="Times New Roman" w:hAnsi="Times New Roman" w:cs="Times New Roman"/>
                <w:b/>
              </w:rPr>
            </w:pPr>
            <w:r w:rsidRPr="00FC4CE8">
              <w:rPr>
                <w:rFonts w:ascii="Times New Roman" w:hAnsi="Times New Roman" w:cs="Times New Roman"/>
                <w:b/>
              </w:rPr>
              <w:t>Knowledge of other cultures</w:t>
            </w:r>
          </w:p>
        </w:tc>
        <w:tc>
          <w:tcPr>
            <w:tcW w:w="3795" w:type="dxa"/>
          </w:tcPr>
          <w:p w14:paraId="28127391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 xml:space="preserve">Demonstrates </w:t>
            </w:r>
            <w:r>
              <w:rPr>
                <w:rFonts w:ascii="Times New Roman" w:hAnsi="Times New Roman" w:cs="Times New Roman"/>
              </w:rPr>
              <w:t xml:space="preserve">an adequate </w:t>
            </w:r>
            <w:r w:rsidRPr="00FC4CE8">
              <w:rPr>
                <w:rFonts w:ascii="Times New Roman" w:hAnsi="Times New Roman" w:cs="Times New Roman"/>
              </w:rPr>
              <w:t>understanding of the complexity of elements important to members of another culture</w:t>
            </w:r>
          </w:p>
        </w:tc>
        <w:tc>
          <w:tcPr>
            <w:tcW w:w="3510" w:type="dxa"/>
          </w:tcPr>
          <w:p w14:paraId="66E838BF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Demonstrates partial understanding of the complexity of elements important to members of another culture</w:t>
            </w:r>
          </w:p>
        </w:tc>
        <w:tc>
          <w:tcPr>
            <w:tcW w:w="3240" w:type="dxa"/>
          </w:tcPr>
          <w:p w14:paraId="75D5E4A1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Demonstrates surface understanding of the complexity of elements important to members of another culture</w:t>
            </w:r>
          </w:p>
        </w:tc>
      </w:tr>
      <w:tr w:rsidR="00B957B8" w:rsidRPr="00FC4CE8" w14:paraId="5F74D648" w14:textId="77777777" w:rsidTr="00DD676D">
        <w:tc>
          <w:tcPr>
            <w:tcW w:w="2590" w:type="dxa"/>
          </w:tcPr>
          <w:p w14:paraId="03B0C72C" w14:textId="77777777" w:rsidR="00B957B8" w:rsidRPr="00FC4CE8" w:rsidRDefault="00B957B8" w:rsidP="00DD676D">
            <w:pPr>
              <w:rPr>
                <w:rFonts w:ascii="Times New Roman" w:hAnsi="Times New Roman" w:cs="Times New Roman"/>
                <w:b/>
              </w:rPr>
            </w:pPr>
            <w:r w:rsidRPr="00FC4CE8">
              <w:rPr>
                <w:rFonts w:ascii="Times New Roman" w:hAnsi="Times New Roman" w:cs="Times New Roman"/>
                <w:b/>
              </w:rPr>
              <w:t>Communication</w:t>
            </w:r>
          </w:p>
        </w:tc>
        <w:tc>
          <w:tcPr>
            <w:tcW w:w="3795" w:type="dxa"/>
          </w:tcPr>
          <w:p w14:paraId="2FD5A61F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Recognizes and participates in cultural differences in verbal and nonverbal communication and begins to negotiate a shared understanding based on those differences.</w:t>
            </w:r>
          </w:p>
        </w:tc>
        <w:tc>
          <w:tcPr>
            <w:tcW w:w="3510" w:type="dxa"/>
          </w:tcPr>
          <w:p w14:paraId="3252C383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Identifies some cultural differences in verbal and nonverbal communication and is aware that misunderstandings can occur based on those differences but is still unable to negotiate a shared understanding.</w:t>
            </w:r>
          </w:p>
        </w:tc>
        <w:tc>
          <w:tcPr>
            <w:tcW w:w="3240" w:type="dxa"/>
          </w:tcPr>
          <w:p w14:paraId="2C2340AC" w14:textId="77777777" w:rsidR="00B957B8" w:rsidRPr="00FC4CE8" w:rsidRDefault="00B957B8" w:rsidP="00DD676D">
            <w:pPr>
              <w:rPr>
                <w:rFonts w:ascii="Times New Roman" w:hAnsi="Times New Roman" w:cs="Times New Roman"/>
              </w:rPr>
            </w:pPr>
            <w:r w:rsidRPr="00FC4CE8">
              <w:rPr>
                <w:rFonts w:ascii="Times New Roman" w:hAnsi="Times New Roman" w:cs="Times New Roman"/>
              </w:rPr>
              <w:t>Has a minimal level of understanding of cultural differences in verbal and nonverbal communication; is unable to negotiate a shared understanding.</w:t>
            </w:r>
          </w:p>
        </w:tc>
      </w:tr>
    </w:tbl>
    <w:p w14:paraId="04FCB97F" w14:textId="77777777" w:rsidR="00B957B8" w:rsidRDefault="00B957B8"/>
    <w:sectPr w:rsidR="005B7881" w:rsidSect="00B957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8"/>
    <w:rsid w:val="00AA5DDB"/>
    <w:rsid w:val="00B1682C"/>
    <w:rsid w:val="00B957B8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C4C6"/>
  <w15:chartTrackingRefBased/>
  <w15:docId w15:val="{F898FEB6-2710-4B9A-B4EC-36704918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7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aedamian</dc:creator>
  <cp:keywords/>
  <dc:description/>
  <cp:lastModifiedBy>aedamian</cp:lastModifiedBy>
  <cp:revision>1</cp:revision>
  <dcterms:created xsi:type="dcterms:W3CDTF">2023-08-21T16:09:00Z</dcterms:created>
  <dcterms:modified xsi:type="dcterms:W3CDTF">2023-08-21T16:10:00Z</dcterms:modified>
</cp:coreProperties>
</file>