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48D59" w14:textId="77777777" w:rsidR="00323FFE" w:rsidRDefault="00323FFE" w:rsidP="00C90ED0">
      <w:pPr>
        <w:pStyle w:val="Heading1"/>
        <w:rPr>
          <w:rFonts w:ascii="Times New Roman" w:hAnsi="Times New Roman" w:cs="Times New Roman"/>
          <w:sz w:val="22"/>
          <w:szCs w:val="22"/>
        </w:rPr>
      </w:pPr>
      <w:bookmarkStart w:id="0" w:name="_Toc430863293"/>
    </w:p>
    <w:p w14:paraId="1283B72E" w14:textId="5F15EC1C" w:rsidR="00323FFE" w:rsidRDefault="00607E79" w:rsidP="00F92BB1">
      <w:pPr>
        <w:pStyle w:val="Heading1"/>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03E2770" wp14:editId="1C363F41">
            <wp:extent cx="3479800" cy="150775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9659" cy="1516359"/>
                    </a:xfrm>
                    <a:prstGeom prst="rect">
                      <a:avLst/>
                    </a:prstGeom>
                    <a:noFill/>
                    <a:ln>
                      <a:noFill/>
                    </a:ln>
                  </pic:spPr>
                </pic:pic>
              </a:graphicData>
            </a:graphic>
          </wp:inline>
        </w:drawing>
      </w:r>
    </w:p>
    <w:p w14:paraId="62170F83" w14:textId="68257428" w:rsidR="00323FFE" w:rsidRDefault="00323FFE" w:rsidP="00C90ED0">
      <w:pPr>
        <w:pStyle w:val="Heading1"/>
        <w:rPr>
          <w:rFonts w:ascii="Times New Roman" w:hAnsi="Times New Roman" w:cs="Times New Roman"/>
          <w:sz w:val="22"/>
          <w:szCs w:val="22"/>
        </w:rPr>
      </w:pPr>
    </w:p>
    <w:p w14:paraId="7FE610AC" w14:textId="381A9723" w:rsidR="00607E79" w:rsidRDefault="00607E79" w:rsidP="00607E79"/>
    <w:p w14:paraId="6F24EEE8" w14:textId="1982C3FA" w:rsidR="00607E79" w:rsidRDefault="00607E79" w:rsidP="00607E79"/>
    <w:p w14:paraId="48A4FCA6" w14:textId="77777777" w:rsidR="00607E79" w:rsidRPr="00607E79" w:rsidRDefault="00607E79" w:rsidP="00607E79"/>
    <w:p w14:paraId="3692C19A" w14:textId="58CB9A4B" w:rsidR="00323FFE" w:rsidRPr="00F92BB1" w:rsidRDefault="00323FFE" w:rsidP="00323FFE">
      <w:pPr>
        <w:pStyle w:val="Heading1"/>
        <w:jc w:val="center"/>
        <w:rPr>
          <w:rFonts w:ascii="Times New Roman" w:hAnsi="Times New Roman" w:cs="Times New Roman"/>
          <w:color w:val="222A35" w:themeColor="text2" w:themeShade="80"/>
          <w:sz w:val="52"/>
          <w:szCs w:val="52"/>
        </w:rPr>
      </w:pPr>
      <w:r w:rsidRPr="00F92BB1">
        <w:rPr>
          <w:rFonts w:ascii="Times New Roman" w:hAnsi="Times New Roman" w:cs="Times New Roman"/>
          <w:color w:val="222A35" w:themeColor="text2" w:themeShade="80"/>
          <w:sz w:val="52"/>
          <w:szCs w:val="52"/>
        </w:rPr>
        <w:t>GUIDE TO ACADEMIC ASSESSMENT</w:t>
      </w:r>
    </w:p>
    <w:p w14:paraId="28A2205E" w14:textId="74D12240" w:rsidR="00323FFE" w:rsidRPr="00F92BB1" w:rsidRDefault="00F92BB1" w:rsidP="00F92BB1">
      <w:pPr>
        <w:pStyle w:val="Heading1"/>
        <w:jc w:val="center"/>
        <w:rPr>
          <w:rFonts w:ascii="Times New Roman" w:hAnsi="Times New Roman" w:cs="Times New Roman"/>
          <w:color w:val="323E4F" w:themeColor="text2" w:themeShade="BF"/>
          <w:sz w:val="52"/>
          <w:szCs w:val="52"/>
        </w:rPr>
      </w:pPr>
      <w:r w:rsidRPr="00F92BB1">
        <w:rPr>
          <w:rFonts w:ascii="Times New Roman" w:hAnsi="Times New Roman" w:cs="Times New Roman"/>
          <w:color w:val="323E4F" w:themeColor="text2" w:themeShade="BF"/>
          <w:sz w:val="52"/>
          <w:szCs w:val="52"/>
        </w:rPr>
        <w:t>20</w:t>
      </w:r>
      <w:r w:rsidR="00EC0C3F">
        <w:rPr>
          <w:rFonts w:ascii="Times New Roman" w:hAnsi="Times New Roman" w:cs="Times New Roman"/>
          <w:color w:val="323E4F" w:themeColor="text2" w:themeShade="BF"/>
          <w:sz w:val="52"/>
          <w:szCs w:val="52"/>
        </w:rPr>
        <w:t>2</w:t>
      </w:r>
      <w:r w:rsidR="008661F9">
        <w:rPr>
          <w:rFonts w:ascii="Times New Roman" w:hAnsi="Times New Roman" w:cs="Times New Roman"/>
          <w:color w:val="323E4F" w:themeColor="text2" w:themeShade="BF"/>
          <w:sz w:val="52"/>
          <w:szCs w:val="52"/>
        </w:rPr>
        <w:t>6</w:t>
      </w:r>
      <w:r w:rsidRPr="00F92BB1">
        <w:rPr>
          <w:rFonts w:ascii="Times New Roman" w:hAnsi="Times New Roman" w:cs="Times New Roman"/>
          <w:color w:val="323E4F" w:themeColor="text2" w:themeShade="BF"/>
          <w:sz w:val="52"/>
          <w:szCs w:val="52"/>
        </w:rPr>
        <w:t>- 20</w:t>
      </w:r>
      <w:r w:rsidR="00A91367">
        <w:rPr>
          <w:rFonts w:ascii="Times New Roman" w:hAnsi="Times New Roman" w:cs="Times New Roman"/>
          <w:color w:val="323E4F" w:themeColor="text2" w:themeShade="BF"/>
          <w:sz w:val="52"/>
          <w:szCs w:val="52"/>
        </w:rPr>
        <w:t>2</w:t>
      </w:r>
      <w:r w:rsidR="008661F9">
        <w:rPr>
          <w:rFonts w:ascii="Times New Roman" w:hAnsi="Times New Roman" w:cs="Times New Roman"/>
          <w:color w:val="323E4F" w:themeColor="text2" w:themeShade="BF"/>
          <w:sz w:val="52"/>
          <w:szCs w:val="52"/>
        </w:rPr>
        <w:t>7</w:t>
      </w:r>
    </w:p>
    <w:p w14:paraId="6EC0771C" w14:textId="77777777" w:rsidR="00323FFE" w:rsidRPr="00323FFE" w:rsidRDefault="00323FFE" w:rsidP="00C90ED0">
      <w:pPr>
        <w:pStyle w:val="Heading1"/>
        <w:rPr>
          <w:rFonts w:ascii="Times New Roman" w:hAnsi="Times New Roman" w:cs="Times New Roman"/>
          <w:color w:val="auto"/>
          <w:sz w:val="22"/>
          <w:szCs w:val="22"/>
        </w:rPr>
      </w:pPr>
    </w:p>
    <w:p w14:paraId="68A65984" w14:textId="77777777" w:rsidR="00323FFE" w:rsidRPr="00F92BB1" w:rsidRDefault="00323FFE" w:rsidP="00C90ED0">
      <w:pPr>
        <w:pStyle w:val="Heading1"/>
        <w:rPr>
          <w:rFonts w:ascii="Times New Roman" w:hAnsi="Times New Roman" w:cs="Times New Roman"/>
          <w:color w:val="auto"/>
          <w:sz w:val="52"/>
          <w:szCs w:val="52"/>
        </w:rPr>
      </w:pPr>
    </w:p>
    <w:p w14:paraId="29109F85" w14:textId="77777777" w:rsidR="00F92BB1" w:rsidRDefault="00F92BB1" w:rsidP="00C90ED0">
      <w:pPr>
        <w:pStyle w:val="Heading1"/>
        <w:rPr>
          <w:rFonts w:ascii="Times New Roman" w:hAnsi="Times New Roman" w:cs="Times New Roman"/>
          <w:sz w:val="32"/>
          <w:szCs w:val="32"/>
        </w:rPr>
      </w:pPr>
    </w:p>
    <w:p w14:paraId="7DC48575" w14:textId="14F788D8" w:rsidR="00F92BB1" w:rsidRDefault="00F92BB1" w:rsidP="00C90ED0">
      <w:pPr>
        <w:pStyle w:val="Heading1"/>
        <w:rPr>
          <w:rFonts w:ascii="Times New Roman" w:hAnsi="Times New Roman" w:cs="Times New Roman"/>
          <w:sz w:val="32"/>
          <w:szCs w:val="32"/>
        </w:rPr>
      </w:pPr>
    </w:p>
    <w:p w14:paraId="774982B5" w14:textId="1BDC1AFD" w:rsidR="008967D7" w:rsidRDefault="008967D7" w:rsidP="008967D7"/>
    <w:p w14:paraId="298BF826" w14:textId="77777777" w:rsidR="00607E79" w:rsidRDefault="00607E79" w:rsidP="008967D7"/>
    <w:p w14:paraId="294BFE9F" w14:textId="77777777" w:rsidR="00607E79" w:rsidRDefault="00607E79" w:rsidP="008967D7"/>
    <w:p w14:paraId="7163B77A" w14:textId="77777777" w:rsidR="00607E79" w:rsidRDefault="00607E79" w:rsidP="008967D7"/>
    <w:p w14:paraId="5CC0AA59" w14:textId="30E0D706" w:rsidR="00C90ED0" w:rsidRPr="00F92BB1" w:rsidRDefault="00323FFE" w:rsidP="00C90ED0">
      <w:pPr>
        <w:pStyle w:val="Heading1"/>
        <w:rPr>
          <w:rFonts w:ascii="Times New Roman" w:hAnsi="Times New Roman" w:cs="Times New Roman"/>
          <w:color w:val="44546A" w:themeColor="text2"/>
          <w:sz w:val="32"/>
          <w:szCs w:val="32"/>
        </w:rPr>
      </w:pPr>
      <w:r w:rsidRPr="00F92BB1">
        <w:rPr>
          <w:rFonts w:ascii="Times New Roman" w:hAnsi="Times New Roman" w:cs="Times New Roman"/>
          <w:color w:val="44546A" w:themeColor="text2"/>
          <w:sz w:val="32"/>
          <w:szCs w:val="32"/>
        </w:rPr>
        <w:lastRenderedPageBreak/>
        <w:t>P</w:t>
      </w:r>
      <w:r w:rsidR="00281A06" w:rsidRPr="00F92BB1">
        <w:rPr>
          <w:rFonts w:ascii="Times New Roman" w:hAnsi="Times New Roman" w:cs="Times New Roman"/>
          <w:color w:val="44546A" w:themeColor="text2"/>
          <w:sz w:val="32"/>
          <w:szCs w:val="32"/>
        </w:rPr>
        <w:t xml:space="preserve">rinciples of Good Assessment </w:t>
      </w:r>
      <w:bookmarkEnd w:id="0"/>
    </w:p>
    <w:p w14:paraId="22FB8D3B" w14:textId="77777777" w:rsidR="00323FFE" w:rsidRPr="00323FFE" w:rsidRDefault="00323FFE" w:rsidP="00323FFE"/>
    <w:p w14:paraId="4C57876E" w14:textId="6EA84C97" w:rsidR="00E07770" w:rsidRPr="00253FE9" w:rsidRDefault="00323FFE" w:rsidP="00C90ED0">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A</w:t>
      </w:r>
      <w:r w:rsidR="00281A06" w:rsidRPr="00253FE9">
        <w:rPr>
          <w:rFonts w:ascii="Times New Roman" w:hAnsi="Times New Roman" w:cs="Times New Roman"/>
        </w:rPr>
        <w:t xml:space="preserve">ssessment processes </w:t>
      </w:r>
      <w:r w:rsidRPr="00253FE9">
        <w:rPr>
          <w:rFonts w:ascii="Times New Roman" w:hAnsi="Times New Roman" w:cs="Times New Roman"/>
        </w:rPr>
        <w:t xml:space="preserve">at Utica </w:t>
      </w:r>
      <w:r w:rsidR="00F40258">
        <w:rPr>
          <w:rFonts w:ascii="Times New Roman" w:hAnsi="Times New Roman" w:cs="Times New Roman"/>
        </w:rPr>
        <w:t>University</w:t>
      </w:r>
      <w:r w:rsidRPr="00253FE9">
        <w:rPr>
          <w:rFonts w:ascii="Times New Roman" w:hAnsi="Times New Roman" w:cs="Times New Roman"/>
        </w:rPr>
        <w:t xml:space="preserve"> </w:t>
      </w:r>
      <w:r w:rsidR="00281A06" w:rsidRPr="00253FE9">
        <w:rPr>
          <w:rFonts w:ascii="Times New Roman" w:hAnsi="Times New Roman" w:cs="Times New Roman"/>
        </w:rPr>
        <w:t xml:space="preserve">are guided by accreditation </w:t>
      </w:r>
      <w:r w:rsidR="00E07770" w:rsidRPr="00253FE9">
        <w:rPr>
          <w:rFonts w:ascii="Times New Roman" w:hAnsi="Times New Roman" w:cs="Times New Roman"/>
        </w:rPr>
        <w:t>requirement</w:t>
      </w:r>
      <w:r w:rsidR="006142C9">
        <w:rPr>
          <w:rFonts w:ascii="Times New Roman" w:hAnsi="Times New Roman" w:cs="Times New Roman"/>
        </w:rPr>
        <w:t>s</w:t>
      </w:r>
      <w:r w:rsidR="00E07770" w:rsidRPr="00253FE9">
        <w:rPr>
          <w:rFonts w:ascii="Times New Roman" w:hAnsi="Times New Roman" w:cs="Times New Roman"/>
        </w:rPr>
        <w:t xml:space="preserve"> </w:t>
      </w:r>
      <w:r w:rsidR="00281A06" w:rsidRPr="00253FE9">
        <w:rPr>
          <w:rFonts w:ascii="Times New Roman" w:hAnsi="Times New Roman" w:cs="Times New Roman"/>
        </w:rPr>
        <w:t>and best practices</w:t>
      </w:r>
      <w:r w:rsidR="00E07770" w:rsidRPr="00253FE9">
        <w:rPr>
          <w:rFonts w:ascii="Times New Roman" w:hAnsi="Times New Roman" w:cs="Times New Roman"/>
        </w:rPr>
        <w:t xml:space="preserve"> as defined by the Association for American </w:t>
      </w:r>
      <w:r w:rsidR="00F40258">
        <w:rPr>
          <w:rFonts w:ascii="Times New Roman" w:hAnsi="Times New Roman" w:cs="Times New Roman"/>
        </w:rPr>
        <w:t>Colleges</w:t>
      </w:r>
      <w:r w:rsidR="00E07770" w:rsidRPr="00253FE9">
        <w:rPr>
          <w:rFonts w:ascii="Times New Roman" w:hAnsi="Times New Roman" w:cs="Times New Roman"/>
        </w:rPr>
        <w:t xml:space="preserve"> &amp; Universities (AAC</w:t>
      </w:r>
      <w:r w:rsidR="00105A3F">
        <w:rPr>
          <w:rFonts w:ascii="Times New Roman" w:hAnsi="Times New Roman" w:cs="Times New Roman"/>
        </w:rPr>
        <w:t xml:space="preserve"> &amp; </w:t>
      </w:r>
      <w:r w:rsidR="00E07770" w:rsidRPr="00253FE9">
        <w:rPr>
          <w:rFonts w:ascii="Times New Roman" w:hAnsi="Times New Roman" w:cs="Times New Roman"/>
        </w:rPr>
        <w:t xml:space="preserve">U), the Association for the Assessment of Learning in Higher Education (AALHE), and other agencies relevant to Utica </w:t>
      </w:r>
      <w:r w:rsidR="00F40258">
        <w:rPr>
          <w:rFonts w:ascii="Times New Roman" w:hAnsi="Times New Roman" w:cs="Times New Roman"/>
        </w:rPr>
        <w:t xml:space="preserve">University </w:t>
      </w:r>
      <w:r w:rsidR="00E07770" w:rsidRPr="00253FE9">
        <w:rPr>
          <w:rFonts w:ascii="Times New Roman" w:hAnsi="Times New Roman" w:cs="Times New Roman"/>
        </w:rPr>
        <w:t xml:space="preserve">’s curricular and co-curricular offerings.  </w:t>
      </w:r>
    </w:p>
    <w:p w14:paraId="281C5F02" w14:textId="4BB2B8A6" w:rsidR="00E07770" w:rsidRPr="00253FE9" w:rsidRDefault="000455A0" w:rsidP="00253FE9">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Consistent with the </w:t>
      </w:r>
      <w:r w:rsidR="00281A06" w:rsidRPr="00253FE9">
        <w:rPr>
          <w:rFonts w:ascii="Times New Roman" w:hAnsi="Times New Roman" w:cs="Times New Roman"/>
        </w:rPr>
        <w:t>guiding principles</w:t>
      </w:r>
      <w:r w:rsidRPr="00253FE9">
        <w:rPr>
          <w:rFonts w:ascii="Times New Roman" w:hAnsi="Times New Roman" w:cs="Times New Roman"/>
        </w:rPr>
        <w:t xml:space="preserve"> articulated in </w:t>
      </w:r>
      <w:r w:rsidR="00E07770" w:rsidRPr="00253FE9">
        <w:rPr>
          <w:rFonts w:ascii="Times New Roman" w:hAnsi="Times New Roman" w:cs="Times New Roman"/>
        </w:rPr>
        <w:t xml:space="preserve">the </w:t>
      </w:r>
      <w:r w:rsidR="00F40258">
        <w:rPr>
          <w:rFonts w:ascii="Times New Roman" w:hAnsi="Times New Roman" w:cs="Times New Roman"/>
        </w:rPr>
        <w:t xml:space="preserve">University </w:t>
      </w:r>
      <w:r w:rsidR="00E07770" w:rsidRPr="00253FE9">
        <w:rPr>
          <w:rFonts w:ascii="Times New Roman" w:hAnsi="Times New Roman" w:cs="Times New Roman"/>
        </w:rPr>
        <w:t xml:space="preserve">’s </w:t>
      </w:r>
      <w:r w:rsidR="00E07770" w:rsidRPr="00253FE9">
        <w:rPr>
          <w:rFonts w:ascii="Times New Roman" w:hAnsi="Times New Roman" w:cs="Times New Roman"/>
          <w:i/>
        </w:rPr>
        <w:t>Guide to Institutional Effectiveness</w:t>
      </w:r>
      <w:r w:rsidR="0058037E">
        <w:rPr>
          <w:rFonts w:ascii="Times New Roman" w:hAnsi="Times New Roman" w:cs="Times New Roman"/>
          <w:i/>
        </w:rPr>
        <w:t xml:space="preserve">, </w:t>
      </w:r>
      <w:r w:rsidR="00E07770" w:rsidRPr="00253FE9">
        <w:rPr>
          <w:rFonts w:ascii="Times New Roman" w:hAnsi="Times New Roman" w:cs="Times New Roman"/>
        </w:rPr>
        <w:t xml:space="preserve">academic assessment is </w:t>
      </w:r>
    </w:p>
    <w:p w14:paraId="4291E3D4" w14:textId="7A5FD190" w:rsidR="00E07770" w:rsidRPr="00253FE9" w:rsidRDefault="00E07770" w:rsidP="00253FE9">
      <w:pPr>
        <w:pStyle w:val="ListParagraph"/>
        <w:widowControl w:val="0"/>
        <w:numPr>
          <w:ilvl w:val="0"/>
          <w:numId w:val="8"/>
        </w:numPr>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Governed by the faculty </w:t>
      </w:r>
    </w:p>
    <w:p w14:paraId="53267937" w14:textId="7FAF222C" w:rsidR="00E07770" w:rsidRPr="00253FE9" w:rsidRDefault="00E07770" w:rsidP="00253FE9">
      <w:pPr>
        <w:pStyle w:val="ListParagraph"/>
        <w:widowControl w:val="0"/>
        <w:numPr>
          <w:ilvl w:val="0"/>
          <w:numId w:val="8"/>
        </w:numPr>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Non-punitive </w:t>
      </w:r>
    </w:p>
    <w:p w14:paraId="0E9AF9FE" w14:textId="137A4D9B" w:rsidR="00E07770" w:rsidRPr="00253FE9" w:rsidRDefault="00E07770" w:rsidP="00253FE9">
      <w:pPr>
        <w:pStyle w:val="ListParagraph"/>
        <w:widowControl w:val="0"/>
        <w:numPr>
          <w:ilvl w:val="0"/>
          <w:numId w:val="8"/>
        </w:numPr>
        <w:autoSpaceDE w:val="0"/>
        <w:autoSpaceDN w:val="0"/>
        <w:adjustRightInd w:val="0"/>
        <w:spacing w:after="240"/>
        <w:rPr>
          <w:rFonts w:ascii="Times New Roman" w:hAnsi="Times New Roman" w:cs="Times New Roman"/>
        </w:rPr>
      </w:pPr>
      <w:r w:rsidRPr="00253FE9">
        <w:rPr>
          <w:rFonts w:ascii="Times New Roman" w:hAnsi="Times New Roman" w:cs="Times New Roman"/>
        </w:rPr>
        <w:t>Relevant, realistic, and sustainable</w:t>
      </w:r>
    </w:p>
    <w:p w14:paraId="55FFE79C" w14:textId="2C7E631E" w:rsidR="00E07770" w:rsidRPr="00253FE9" w:rsidRDefault="00E07770" w:rsidP="00253FE9">
      <w:pPr>
        <w:pStyle w:val="ListParagraph"/>
        <w:widowControl w:val="0"/>
        <w:numPr>
          <w:ilvl w:val="0"/>
          <w:numId w:val="8"/>
        </w:numPr>
        <w:autoSpaceDE w:val="0"/>
        <w:autoSpaceDN w:val="0"/>
        <w:adjustRightInd w:val="0"/>
        <w:spacing w:after="240"/>
        <w:rPr>
          <w:rFonts w:ascii="Times New Roman" w:hAnsi="Times New Roman" w:cs="Times New Roman"/>
        </w:rPr>
      </w:pPr>
      <w:r w:rsidRPr="00253FE9">
        <w:rPr>
          <w:rFonts w:ascii="Times New Roman" w:hAnsi="Times New Roman" w:cs="Times New Roman"/>
        </w:rPr>
        <w:t>Well-planned</w:t>
      </w:r>
      <w:r w:rsidR="0058037E">
        <w:rPr>
          <w:rFonts w:ascii="Times New Roman" w:hAnsi="Times New Roman" w:cs="Times New Roman"/>
        </w:rPr>
        <w:t xml:space="preserve"> and well-documented</w:t>
      </w:r>
    </w:p>
    <w:p w14:paraId="2320B27D" w14:textId="7872C7E3" w:rsidR="00E07770" w:rsidRDefault="00E07770" w:rsidP="00253FE9">
      <w:pPr>
        <w:pStyle w:val="ListParagraph"/>
        <w:widowControl w:val="0"/>
        <w:numPr>
          <w:ilvl w:val="0"/>
          <w:numId w:val="8"/>
        </w:numPr>
        <w:autoSpaceDE w:val="0"/>
        <w:autoSpaceDN w:val="0"/>
        <w:adjustRightInd w:val="0"/>
        <w:spacing w:after="240"/>
        <w:rPr>
          <w:rFonts w:ascii="Times New Roman" w:hAnsi="Times New Roman" w:cs="Times New Roman"/>
        </w:rPr>
      </w:pPr>
      <w:r w:rsidRPr="00253FE9">
        <w:rPr>
          <w:rFonts w:ascii="Times New Roman" w:hAnsi="Times New Roman" w:cs="Times New Roman"/>
        </w:rPr>
        <w:t>Student centered</w:t>
      </w:r>
    </w:p>
    <w:p w14:paraId="3C6D5BAE" w14:textId="068A438F" w:rsidR="003B099D" w:rsidRDefault="003B099D" w:rsidP="00253FE9">
      <w:pPr>
        <w:pStyle w:val="ListParagraph"/>
        <w:widowControl w:val="0"/>
        <w:numPr>
          <w:ilvl w:val="0"/>
          <w:numId w:val="8"/>
        </w:numPr>
        <w:autoSpaceDE w:val="0"/>
        <w:autoSpaceDN w:val="0"/>
        <w:adjustRightInd w:val="0"/>
        <w:spacing w:after="240"/>
        <w:rPr>
          <w:rFonts w:ascii="Times New Roman" w:hAnsi="Times New Roman" w:cs="Times New Roman"/>
        </w:rPr>
      </w:pPr>
      <w:r>
        <w:rPr>
          <w:rFonts w:ascii="Times New Roman" w:hAnsi="Times New Roman" w:cs="Times New Roman"/>
        </w:rPr>
        <w:t>Used to inform improved change and to promote the program</w:t>
      </w:r>
    </w:p>
    <w:p w14:paraId="70A817F6" w14:textId="77777777" w:rsidR="00226422" w:rsidRPr="00253FE9" w:rsidRDefault="00226422" w:rsidP="00281A06">
      <w:pPr>
        <w:widowControl w:val="0"/>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Effective assessment processes are characterized by the following:</w:t>
      </w:r>
    </w:p>
    <w:p w14:paraId="366967B8" w14:textId="77777777" w:rsidR="0043554D" w:rsidRPr="00253FE9" w:rsidRDefault="0043554D" w:rsidP="00281A06">
      <w:pPr>
        <w:widowControl w:val="0"/>
        <w:tabs>
          <w:tab w:val="left" w:pos="220"/>
          <w:tab w:val="left" w:pos="1260"/>
          <w:tab w:val="left" w:pos="1980"/>
        </w:tabs>
        <w:autoSpaceDE w:val="0"/>
        <w:autoSpaceDN w:val="0"/>
        <w:adjustRightInd w:val="0"/>
        <w:rPr>
          <w:rFonts w:ascii="Times New Roman" w:hAnsi="Times New Roman" w:cs="Times New Roman"/>
        </w:rPr>
      </w:pPr>
    </w:p>
    <w:p w14:paraId="7BAC2AEE" w14:textId="582E0AD3" w:rsidR="00226422" w:rsidRPr="00253FE9" w:rsidRDefault="0043554D" w:rsidP="00253FE9">
      <w:pPr>
        <w:pStyle w:val="ListParagraph"/>
        <w:widowControl w:val="0"/>
        <w:numPr>
          <w:ilvl w:val="0"/>
          <w:numId w:val="9"/>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They are organized around goals, not individual courses or activities.</w:t>
      </w:r>
    </w:p>
    <w:p w14:paraId="16F7E253" w14:textId="2EA4EDBE" w:rsidR="00226422" w:rsidRPr="00253FE9" w:rsidRDefault="00226422" w:rsidP="00226422">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use </w:t>
      </w:r>
      <w:r w:rsidRPr="00F96106">
        <w:rPr>
          <w:rFonts w:ascii="Times New Roman" w:hAnsi="Times New Roman" w:cs="Times New Roman"/>
        </w:rPr>
        <w:t>multiple methods t</w:t>
      </w:r>
      <w:r w:rsidRPr="00253FE9">
        <w:rPr>
          <w:rFonts w:ascii="Times New Roman" w:hAnsi="Times New Roman" w:cs="Times New Roman"/>
        </w:rPr>
        <w:t>o assess each individual goal.</w:t>
      </w:r>
    </w:p>
    <w:p w14:paraId="3EB2595A" w14:textId="50A5FED9" w:rsidR="00226422" w:rsidRPr="00253FE9" w:rsidRDefault="00226422" w:rsidP="00226422">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rely primarily on </w:t>
      </w:r>
      <w:r w:rsidRPr="00F96106">
        <w:rPr>
          <w:rFonts w:ascii="Times New Roman" w:hAnsi="Times New Roman" w:cs="Times New Roman"/>
        </w:rPr>
        <w:t>direct evidence</w:t>
      </w:r>
      <w:r w:rsidRPr="00253FE9">
        <w:rPr>
          <w:rFonts w:ascii="Times New Roman" w:hAnsi="Times New Roman" w:cs="Times New Roman"/>
        </w:rPr>
        <w:t xml:space="preserve">; indirect evidence is used to supplement the narrative. </w:t>
      </w:r>
    </w:p>
    <w:p w14:paraId="06D8BE23" w14:textId="77777777" w:rsidR="00323FFE" w:rsidRPr="00253FE9" w:rsidRDefault="00323FFE" w:rsidP="00323FFE">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provide specific evidence regarding areas of strength and areas needing improvement.  </w:t>
      </w:r>
    </w:p>
    <w:p w14:paraId="225F9C98" w14:textId="49072E30" w:rsidR="0043554D" w:rsidRPr="00253FE9" w:rsidRDefault="0043554D" w:rsidP="00323FFE">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result in a compelling narrative.  </w:t>
      </w:r>
    </w:p>
    <w:p w14:paraId="5B1AAB4F" w14:textId="77777777" w:rsidR="00226422" w:rsidRPr="00253FE9" w:rsidRDefault="00226422" w:rsidP="00226422">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produce results that are useful </w:t>
      </w:r>
      <w:proofErr w:type="gramStart"/>
      <w:r w:rsidRPr="00253FE9">
        <w:rPr>
          <w:rFonts w:ascii="Times New Roman" w:hAnsi="Times New Roman" w:cs="Times New Roman"/>
        </w:rPr>
        <w:t>to</w:t>
      </w:r>
      <w:proofErr w:type="gramEnd"/>
      <w:r w:rsidRPr="00253FE9">
        <w:rPr>
          <w:rFonts w:ascii="Times New Roman" w:hAnsi="Times New Roman" w:cs="Times New Roman"/>
        </w:rPr>
        <w:t xml:space="preserve"> planning and resource allocations.</w:t>
      </w:r>
    </w:p>
    <w:p w14:paraId="6BCD22C4" w14:textId="77777777" w:rsidR="00226422" w:rsidRPr="00253FE9" w:rsidRDefault="00226422" w:rsidP="00281A06">
      <w:pPr>
        <w:pStyle w:val="ListParagraph"/>
        <w:widowControl w:val="0"/>
        <w:numPr>
          <w:ilvl w:val="0"/>
          <w:numId w:val="5"/>
        </w:numPr>
        <w:tabs>
          <w:tab w:val="left" w:pos="220"/>
          <w:tab w:val="left" w:pos="1260"/>
          <w:tab w:val="left" w:pos="1980"/>
        </w:tabs>
        <w:autoSpaceDE w:val="0"/>
        <w:autoSpaceDN w:val="0"/>
        <w:adjustRightInd w:val="0"/>
        <w:rPr>
          <w:rFonts w:ascii="Times New Roman" w:hAnsi="Times New Roman" w:cs="Times New Roman"/>
        </w:rPr>
      </w:pPr>
      <w:r w:rsidRPr="00253FE9">
        <w:rPr>
          <w:rFonts w:ascii="Times New Roman" w:hAnsi="Times New Roman" w:cs="Times New Roman"/>
        </w:rPr>
        <w:t xml:space="preserve">They are shared with and analyzed by all relevant stakeholders.  </w:t>
      </w:r>
    </w:p>
    <w:p w14:paraId="37BBACAB" w14:textId="77777777" w:rsidR="0019558F" w:rsidRPr="00253FE9" w:rsidRDefault="0019558F" w:rsidP="0019558F">
      <w:pPr>
        <w:widowControl w:val="0"/>
        <w:tabs>
          <w:tab w:val="left" w:pos="220"/>
          <w:tab w:val="left" w:pos="1260"/>
          <w:tab w:val="left" w:pos="1980"/>
        </w:tabs>
        <w:autoSpaceDE w:val="0"/>
        <w:autoSpaceDN w:val="0"/>
        <w:adjustRightInd w:val="0"/>
        <w:rPr>
          <w:rFonts w:ascii="Times New Roman" w:hAnsi="Times New Roman" w:cs="Times New Roman"/>
        </w:rPr>
      </w:pPr>
    </w:p>
    <w:p w14:paraId="17627FEB" w14:textId="59582DDC" w:rsidR="00D864DC" w:rsidRDefault="00C45C93" w:rsidP="0019558F">
      <w:pPr>
        <w:widowControl w:val="0"/>
        <w:tabs>
          <w:tab w:val="left" w:pos="220"/>
          <w:tab w:val="left" w:pos="1260"/>
          <w:tab w:val="left" w:pos="1980"/>
        </w:tabs>
        <w:autoSpaceDE w:val="0"/>
        <w:autoSpaceDN w:val="0"/>
        <w:adjustRightInd w:val="0"/>
        <w:rPr>
          <w:rFonts w:ascii="Times New Roman" w:hAnsi="Times New Roman" w:cs="Times New Roman"/>
          <w:b/>
          <w:color w:val="44546A" w:themeColor="text2"/>
          <w:sz w:val="32"/>
          <w:szCs w:val="32"/>
        </w:rPr>
      </w:pPr>
      <w:r>
        <w:rPr>
          <w:rFonts w:ascii="Times New Roman" w:hAnsi="Times New Roman" w:cs="Times New Roman"/>
          <w:b/>
          <w:color w:val="44546A" w:themeColor="text2"/>
          <w:sz w:val="32"/>
          <w:szCs w:val="32"/>
        </w:rPr>
        <w:t>Assessment Processes and Expectations</w:t>
      </w:r>
      <w:r w:rsidR="00D864DC" w:rsidRPr="00F92BB1">
        <w:rPr>
          <w:rFonts w:ascii="Times New Roman" w:hAnsi="Times New Roman" w:cs="Times New Roman"/>
          <w:b/>
          <w:color w:val="44546A" w:themeColor="text2"/>
          <w:sz w:val="32"/>
          <w:szCs w:val="32"/>
        </w:rPr>
        <w:t xml:space="preserve"> </w:t>
      </w:r>
    </w:p>
    <w:p w14:paraId="47AF657F" w14:textId="77777777" w:rsidR="00C45C93" w:rsidRDefault="00C45C93" w:rsidP="0019558F">
      <w:pPr>
        <w:widowControl w:val="0"/>
        <w:tabs>
          <w:tab w:val="left" w:pos="220"/>
          <w:tab w:val="left" w:pos="1260"/>
          <w:tab w:val="left" w:pos="1980"/>
        </w:tabs>
        <w:autoSpaceDE w:val="0"/>
        <w:autoSpaceDN w:val="0"/>
        <w:adjustRightInd w:val="0"/>
        <w:rPr>
          <w:rFonts w:ascii="Times New Roman" w:hAnsi="Times New Roman" w:cs="Times New Roman"/>
          <w:b/>
          <w:color w:val="44546A" w:themeColor="text2"/>
          <w:sz w:val="32"/>
          <w:szCs w:val="32"/>
        </w:rPr>
      </w:pPr>
    </w:p>
    <w:p w14:paraId="2ED5A3C3" w14:textId="235495F0" w:rsidR="00C45C93" w:rsidRDefault="00C45C93" w:rsidP="0019558F">
      <w:pPr>
        <w:widowControl w:val="0"/>
        <w:tabs>
          <w:tab w:val="left" w:pos="220"/>
          <w:tab w:val="left" w:pos="1260"/>
          <w:tab w:val="left" w:pos="1980"/>
        </w:tabs>
        <w:autoSpaceDE w:val="0"/>
        <w:autoSpaceDN w:val="0"/>
        <w:adjustRightInd w:val="0"/>
        <w:rPr>
          <w:rFonts w:ascii="Times New Roman" w:hAnsi="Times New Roman" w:cs="Times New Roman"/>
          <w:b/>
          <w:color w:val="44546A" w:themeColor="text2"/>
        </w:rPr>
      </w:pPr>
      <w:r>
        <w:rPr>
          <w:rFonts w:ascii="Times New Roman" w:hAnsi="Times New Roman" w:cs="Times New Roman"/>
          <w:b/>
          <w:color w:val="44546A" w:themeColor="text2"/>
        </w:rPr>
        <w:t xml:space="preserve">Academic Departments and </w:t>
      </w:r>
      <w:r w:rsidR="007A608F">
        <w:rPr>
          <w:rFonts w:ascii="Times New Roman" w:hAnsi="Times New Roman" w:cs="Times New Roman"/>
          <w:b/>
          <w:color w:val="44546A" w:themeColor="text2"/>
        </w:rPr>
        <w:t>General Education</w:t>
      </w:r>
      <w:r>
        <w:rPr>
          <w:rFonts w:ascii="Times New Roman" w:hAnsi="Times New Roman" w:cs="Times New Roman"/>
          <w:b/>
          <w:color w:val="44546A" w:themeColor="text2"/>
        </w:rPr>
        <w:t xml:space="preserve"> </w:t>
      </w:r>
    </w:p>
    <w:p w14:paraId="177AAAC9" w14:textId="772D82B5" w:rsidR="0099181D" w:rsidRDefault="0099181D" w:rsidP="0019558F">
      <w:pPr>
        <w:widowControl w:val="0"/>
        <w:tabs>
          <w:tab w:val="left" w:pos="220"/>
          <w:tab w:val="left" w:pos="1260"/>
          <w:tab w:val="left" w:pos="1980"/>
        </w:tabs>
        <w:autoSpaceDE w:val="0"/>
        <w:autoSpaceDN w:val="0"/>
        <w:adjustRightInd w:val="0"/>
        <w:rPr>
          <w:rFonts w:ascii="Times New Roman" w:hAnsi="Times New Roman" w:cs="Times New Roman"/>
          <w:b/>
          <w:color w:val="44546A" w:themeColor="text2"/>
        </w:rPr>
      </w:pPr>
    </w:p>
    <w:p w14:paraId="27FC5CF5" w14:textId="56C482DE" w:rsidR="0099181D" w:rsidRPr="0099181D" w:rsidRDefault="0099181D" w:rsidP="0019558F">
      <w:pPr>
        <w:widowControl w:val="0"/>
        <w:tabs>
          <w:tab w:val="left" w:pos="220"/>
          <w:tab w:val="left" w:pos="1260"/>
          <w:tab w:val="left" w:pos="1980"/>
        </w:tabs>
        <w:autoSpaceDE w:val="0"/>
        <w:autoSpaceDN w:val="0"/>
        <w:adjustRightInd w:val="0"/>
        <w:rPr>
          <w:rFonts w:ascii="Times New Roman" w:hAnsi="Times New Roman" w:cs="Times New Roman"/>
          <w:i/>
          <w:color w:val="44546A" w:themeColor="text2"/>
        </w:rPr>
      </w:pPr>
      <w:r>
        <w:rPr>
          <w:rFonts w:ascii="Times New Roman" w:hAnsi="Times New Roman" w:cs="Times New Roman"/>
          <w:i/>
          <w:color w:val="44546A" w:themeColor="text2"/>
        </w:rPr>
        <w:t>Annual Goal Reports</w:t>
      </w:r>
    </w:p>
    <w:p w14:paraId="635836D4" w14:textId="77777777" w:rsidR="00C45C93" w:rsidRDefault="00C45C93" w:rsidP="0019558F">
      <w:pPr>
        <w:widowControl w:val="0"/>
        <w:tabs>
          <w:tab w:val="left" w:pos="220"/>
          <w:tab w:val="left" w:pos="1260"/>
          <w:tab w:val="left" w:pos="1980"/>
        </w:tabs>
        <w:autoSpaceDE w:val="0"/>
        <w:autoSpaceDN w:val="0"/>
        <w:adjustRightInd w:val="0"/>
        <w:rPr>
          <w:rFonts w:ascii="Times New Roman" w:hAnsi="Times New Roman" w:cs="Times New Roman"/>
          <w:b/>
          <w:color w:val="44546A" w:themeColor="text2"/>
        </w:rPr>
      </w:pPr>
    </w:p>
    <w:p w14:paraId="54999DEF" w14:textId="3448F77D" w:rsidR="00B078BA" w:rsidRDefault="00C45C93" w:rsidP="00B078BA">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All academic departments</w:t>
      </w:r>
      <w:r w:rsidR="002058E0">
        <w:rPr>
          <w:rFonts w:ascii="Times New Roman" w:hAnsi="Times New Roman" w:cs="Times New Roman"/>
        </w:rPr>
        <w:t xml:space="preserve"> that have certificate or degree programs and </w:t>
      </w:r>
      <w:r w:rsidR="00F40258">
        <w:rPr>
          <w:rFonts w:ascii="Times New Roman" w:hAnsi="Times New Roman" w:cs="Times New Roman"/>
        </w:rPr>
        <w:t xml:space="preserve">the General Education </w:t>
      </w:r>
      <w:r w:rsidR="002058E0">
        <w:rPr>
          <w:rFonts w:ascii="Times New Roman" w:hAnsi="Times New Roman" w:cs="Times New Roman"/>
        </w:rPr>
        <w:t xml:space="preserve">Program </w:t>
      </w:r>
      <w:r w:rsidR="003D79CF">
        <w:rPr>
          <w:rFonts w:ascii="Times New Roman" w:hAnsi="Times New Roman" w:cs="Times New Roman"/>
        </w:rPr>
        <w:t xml:space="preserve">are </w:t>
      </w:r>
      <w:r w:rsidRPr="00253FE9">
        <w:rPr>
          <w:rFonts w:ascii="Times New Roman" w:hAnsi="Times New Roman" w:cs="Times New Roman"/>
        </w:rPr>
        <w:t xml:space="preserve">expected to assess </w:t>
      </w:r>
      <w:r w:rsidR="00B078BA">
        <w:rPr>
          <w:rFonts w:ascii="Times New Roman" w:hAnsi="Times New Roman" w:cs="Times New Roman"/>
        </w:rPr>
        <w:t xml:space="preserve">program-level </w:t>
      </w:r>
      <w:r w:rsidRPr="00253FE9">
        <w:rPr>
          <w:rFonts w:ascii="Times New Roman" w:hAnsi="Times New Roman" w:cs="Times New Roman"/>
        </w:rPr>
        <w:t xml:space="preserve">student learning goals on an annual basis.  Plans and results should be </w:t>
      </w:r>
      <w:r w:rsidR="00EC0C3F">
        <w:rPr>
          <w:rFonts w:ascii="Times New Roman" w:hAnsi="Times New Roman" w:cs="Times New Roman"/>
        </w:rPr>
        <w:t xml:space="preserve">completed and </w:t>
      </w:r>
      <w:r w:rsidR="003D79CF">
        <w:rPr>
          <w:rFonts w:ascii="Times New Roman" w:hAnsi="Times New Roman" w:cs="Times New Roman"/>
        </w:rPr>
        <w:t xml:space="preserve">uploaded to the program’s assessment portfolio in the shared </w:t>
      </w:r>
      <w:r w:rsidR="008661F9">
        <w:rPr>
          <w:rFonts w:ascii="Times New Roman" w:hAnsi="Times New Roman" w:cs="Times New Roman"/>
        </w:rPr>
        <w:t xml:space="preserve">Team </w:t>
      </w:r>
      <w:r w:rsidR="003D79CF">
        <w:rPr>
          <w:rFonts w:ascii="Times New Roman" w:hAnsi="Times New Roman" w:cs="Times New Roman"/>
        </w:rPr>
        <w:t xml:space="preserve">drive by </w:t>
      </w:r>
      <w:r w:rsidR="00372C8F">
        <w:rPr>
          <w:rFonts w:ascii="Times New Roman" w:hAnsi="Times New Roman" w:cs="Times New Roman"/>
        </w:rPr>
        <w:t xml:space="preserve">September </w:t>
      </w:r>
      <w:r w:rsidRPr="00253FE9">
        <w:rPr>
          <w:rFonts w:ascii="Times New Roman" w:hAnsi="Times New Roman" w:cs="Times New Roman"/>
        </w:rPr>
        <w:t>15</w:t>
      </w:r>
      <w:r w:rsidR="00C32A70">
        <w:rPr>
          <w:rFonts w:ascii="Times New Roman" w:hAnsi="Times New Roman" w:cs="Times New Roman"/>
        </w:rPr>
        <w:t xml:space="preserve">. </w:t>
      </w:r>
      <w:r w:rsidR="00253FE9">
        <w:rPr>
          <w:rFonts w:ascii="Times New Roman" w:hAnsi="Times New Roman" w:cs="Times New Roman"/>
        </w:rPr>
        <w:t>Departments are responsible for reporting assessment findings only for majors in their programs.</w:t>
      </w:r>
    </w:p>
    <w:p w14:paraId="796BE3A4" w14:textId="11D7542B" w:rsidR="00F6456E" w:rsidRDefault="0058037E" w:rsidP="00B078BA">
      <w:pPr>
        <w:widowControl w:val="0"/>
        <w:autoSpaceDE w:val="0"/>
        <w:autoSpaceDN w:val="0"/>
        <w:adjustRightInd w:val="0"/>
        <w:spacing w:after="240"/>
        <w:rPr>
          <w:rFonts w:ascii="Times New Roman" w:hAnsi="Times New Roman" w:cs="Times New Roman"/>
        </w:rPr>
      </w:pPr>
      <w:r>
        <w:rPr>
          <w:rFonts w:ascii="Times New Roman" w:hAnsi="Times New Roman" w:cs="Times New Roman"/>
        </w:rPr>
        <w:t>B</w:t>
      </w:r>
      <w:r w:rsidR="00B078BA" w:rsidRPr="00253FE9">
        <w:rPr>
          <w:rFonts w:ascii="Times New Roman" w:hAnsi="Times New Roman" w:cs="Times New Roman"/>
        </w:rPr>
        <w:t xml:space="preserve">est practice recommends assessing each </w:t>
      </w:r>
      <w:r>
        <w:rPr>
          <w:rFonts w:ascii="Times New Roman" w:hAnsi="Times New Roman" w:cs="Times New Roman"/>
        </w:rPr>
        <w:t xml:space="preserve">learning </w:t>
      </w:r>
      <w:r w:rsidR="00B078BA" w:rsidRPr="00253FE9">
        <w:rPr>
          <w:rFonts w:ascii="Times New Roman" w:hAnsi="Times New Roman" w:cs="Times New Roman"/>
        </w:rPr>
        <w:t xml:space="preserve">goal twice during </w:t>
      </w:r>
      <w:r>
        <w:rPr>
          <w:rFonts w:ascii="Times New Roman" w:hAnsi="Times New Roman" w:cs="Times New Roman"/>
        </w:rPr>
        <w:t xml:space="preserve">a 5-year </w:t>
      </w:r>
      <w:r w:rsidR="00B078BA" w:rsidRPr="00253FE9">
        <w:rPr>
          <w:rFonts w:ascii="Times New Roman" w:hAnsi="Times New Roman" w:cs="Times New Roman"/>
        </w:rPr>
        <w:t xml:space="preserve">review cycle.  </w:t>
      </w:r>
      <w:r w:rsidR="00B078BA" w:rsidRPr="00F96106">
        <w:rPr>
          <w:rFonts w:ascii="Times New Roman" w:hAnsi="Times New Roman" w:cs="Times New Roman"/>
        </w:rPr>
        <w:t>Direct methods</w:t>
      </w:r>
      <w:r w:rsidR="00B078BA" w:rsidRPr="00253FE9">
        <w:rPr>
          <w:rFonts w:ascii="Times New Roman" w:hAnsi="Times New Roman" w:cs="Times New Roman"/>
        </w:rPr>
        <w:t xml:space="preserve"> </w:t>
      </w:r>
      <w:r w:rsidR="005C1F17">
        <w:rPr>
          <w:rFonts w:ascii="Times New Roman" w:hAnsi="Times New Roman" w:cs="Times New Roman"/>
        </w:rPr>
        <w:t xml:space="preserve">should </w:t>
      </w:r>
      <w:r w:rsidR="00B078BA" w:rsidRPr="00253FE9">
        <w:rPr>
          <w:rFonts w:ascii="Times New Roman" w:hAnsi="Times New Roman" w:cs="Times New Roman"/>
        </w:rPr>
        <w:t xml:space="preserve">be used to assess student learning.  </w:t>
      </w:r>
      <w:r w:rsidR="00B078BA" w:rsidRPr="00F96106">
        <w:rPr>
          <w:rFonts w:ascii="Times New Roman" w:hAnsi="Times New Roman" w:cs="Times New Roman"/>
        </w:rPr>
        <w:t>Indirect methods</w:t>
      </w:r>
      <w:r w:rsidR="00B078BA" w:rsidRPr="00253FE9">
        <w:rPr>
          <w:rFonts w:ascii="Times New Roman" w:hAnsi="Times New Roman" w:cs="Times New Roman"/>
        </w:rPr>
        <w:t xml:space="preserve"> may be used to supplement findings. </w:t>
      </w:r>
      <w:r w:rsidR="00F6456E">
        <w:rPr>
          <w:rFonts w:ascii="Times New Roman" w:hAnsi="Times New Roman" w:cs="Times New Roman"/>
        </w:rPr>
        <w:t>Departments are urged to use assessments that measure multiple learning goals (“work smarter, not harder”) and capitalize on assessments already being done systematically, such as internship evaluations, student teaching reviews, and clinical assessments.</w:t>
      </w:r>
      <w:r w:rsidR="005C1F17">
        <w:rPr>
          <w:rFonts w:ascii="Times New Roman" w:hAnsi="Times New Roman" w:cs="Times New Roman"/>
        </w:rPr>
        <w:t xml:space="preserve"> Both qualitative and quantitative measures are appropriate for assessing student performance. </w:t>
      </w:r>
    </w:p>
    <w:p w14:paraId="7A36E9E4" w14:textId="48843661" w:rsidR="00B078BA" w:rsidRPr="00253FE9" w:rsidRDefault="0058037E" w:rsidP="00B078BA">
      <w:pPr>
        <w:widowControl w:val="0"/>
        <w:autoSpaceDE w:val="0"/>
        <w:autoSpaceDN w:val="0"/>
        <w:adjustRightInd w:val="0"/>
        <w:spacing w:after="240"/>
        <w:rPr>
          <w:rFonts w:ascii="Times New Roman" w:hAnsi="Times New Roman" w:cs="Times New Roman"/>
        </w:rPr>
      </w:pPr>
      <w:r>
        <w:rPr>
          <w:rFonts w:ascii="Times New Roman" w:hAnsi="Times New Roman" w:cs="Times New Roman"/>
        </w:rPr>
        <w:lastRenderedPageBreak/>
        <w:t xml:space="preserve">All full-time </w:t>
      </w:r>
      <w:r w:rsidR="00B078BA" w:rsidRPr="00253FE9">
        <w:rPr>
          <w:rFonts w:ascii="Times New Roman" w:hAnsi="Times New Roman" w:cs="Times New Roman"/>
        </w:rPr>
        <w:t xml:space="preserve">faculty in a program </w:t>
      </w:r>
      <w:r w:rsidR="00372C8F">
        <w:rPr>
          <w:rFonts w:ascii="Times New Roman" w:hAnsi="Times New Roman" w:cs="Times New Roman"/>
        </w:rPr>
        <w:t>are expected to p</w:t>
      </w:r>
      <w:r w:rsidR="00B078BA" w:rsidRPr="00253FE9">
        <w:rPr>
          <w:rFonts w:ascii="Times New Roman" w:hAnsi="Times New Roman" w:cs="Times New Roman"/>
        </w:rPr>
        <w:t xml:space="preserve">articipate in the </w:t>
      </w:r>
      <w:r>
        <w:rPr>
          <w:rFonts w:ascii="Times New Roman" w:hAnsi="Times New Roman" w:cs="Times New Roman"/>
        </w:rPr>
        <w:t xml:space="preserve">department’s </w:t>
      </w:r>
      <w:r w:rsidR="00B078BA" w:rsidRPr="00253FE9">
        <w:rPr>
          <w:rFonts w:ascii="Times New Roman" w:hAnsi="Times New Roman" w:cs="Times New Roman"/>
        </w:rPr>
        <w:t>assessment process, from administering the assessments to interpreting the results and generating an action plan.  Efforts should be made to include adjunct faculty in the process</w:t>
      </w:r>
      <w:r>
        <w:rPr>
          <w:rFonts w:ascii="Times New Roman" w:hAnsi="Times New Roman" w:cs="Times New Roman"/>
        </w:rPr>
        <w:t xml:space="preserve"> as well</w:t>
      </w:r>
      <w:r w:rsidR="00B078BA" w:rsidRPr="00253FE9">
        <w:rPr>
          <w:rFonts w:ascii="Times New Roman" w:hAnsi="Times New Roman" w:cs="Times New Roman"/>
        </w:rPr>
        <w:t xml:space="preserve">.  When warranted, results should be shared with other stakeholders, such as students or alumni.  </w:t>
      </w:r>
    </w:p>
    <w:p w14:paraId="403327FD" w14:textId="6CF5421C" w:rsidR="00C45C93" w:rsidRDefault="00EC0C3F" w:rsidP="00C45C93">
      <w:pPr>
        <w:widowControl w:val="0"/>
        <w:tabs>
          <w:tab w:val="left" w:pos="220"/>
          <w:tab w:val="left" w:pos="1260"/>
          <w:tab w:val="left" w:pos="1980"/>
        </w:tabs>
        <w:autoSpaceDE w:val="0"/>
        <w:autoSpaceDN w:val="0"/>
        <w:adjustRightInd w:val="0"/>
        <w:rPr>
          <w:rFonts w:ascii="Times New Roman" w:hAnsi="Times New Roman" w:cs="Times New Roman"/>
        </w:rPr>
      </w:pPr>
      <w:r>
        <w:rPr>
          <w:rFonts w:ascii="Times New Roman" w:hAnsi="Times New Roman" w:cs="Times New Roman"/>
        </w:rPr>
        <w:t>T</w:t>
      </w:r>
      <w:r w:rsidR="00C45C93" w:rsidRPr="00253FE9">
        <w:rPr>
          <w:rFonts w:ascii="Times New Roman" w:hAnsi="Times New Roman" w:cs="Times New Roman"/>
        </w:rPr>
        <w:t>he Academic Assessment Committee</w:t>
      </w:r>
      <w:r w:rsidR="00E7050E">
        <w:rPr>
          <w:rFonts w:ascii="Times New Roman" w:hAnsi="Times New Roman" w:cs="Times New Roman"/>
        </w:rPr>
        <w:t xml:space="preserve"> (AAC)</w:t>
      </w:r>
      <w:r>
        <w:rPr>
          <w:rFonts w:ascii="Times New Roman" w:hAnsi="Times New Roman" w:cs="Times New Roman"/>
        </w:rPr>
        <w:t xml:space="preserve"> reviews </w:t>
      </w:r>
      <w:r w:rsidR="00A9666D">
        <w:rPr>
          <w:rFonts w:ascii="Times New Roman" w:hAnsi="Times New Roman" w:cs="Times New Roman"/>
        </w:rPr>
        <w:t xml:space="preserve">each assessment </w:t>
      </w:r>
      <w:r>
        <w:rPr>
          <w:rFonts w:ascii="Times New Roman" w:hAnsi="Times New Roman" w:cs="Times New Roman"/>
        </w:rPr>
        <w:t>report and plans</w:t>
      </w:r>
      <w:r w:rsidR="00C45C93" w:rsidRPr="00253FE9">
        <w:rPr>
          <w:rFonts w:ascii="Times New Roman" w:hAnsi="Times New Roman" w:cs="Times New Roman"/>
        </w:rPr>
        <w:t xml:space="preserve"> and </w:t>
      </w:r>
      <w:r>
        <w:rPr>
          <w:rFonts w:ascii="Times New Roman" w:hAnsi="Times New Roman" w:cs="Times New Roman"/>
        </w:rPr>
        <w:t xml:space="preserve">provides feedback </w:t>
      </w:r>
      <w:r w:rsidR="00C45C93" w:rsidRPr="00253FE9">
        <w:rPr>
          <w:rFonts w:ascii="Times New Roman" w:hAnsi="Times New Roman" w:cs="Times New Roman"/>
        </w:rPr>
        <w:t xml:space="preserve">directly </w:t>
      </w:r>
      <w:r>
        <w:rPr>
          <w:rFonts w:ascii="Times New Roman" w:hAnsi="Times New Roman" w:cs="Times New Roman"/>
        </w:rPr>
        <w:t xml:space="preserve">to </w:t>
      </w:r>
      <w:r w:rsidR="00C45C93" w:rsidRPr="00253FE9">
        <w:rPr>
          <w:rFonts w:ascii="Times New Roman" w:hAnsi="Times New Roman" w:cs="Times New Roman"/>
        </w:rPr>
        <w:t>departmental faculty</w:t>
      </w:r>
      <w:r w:rsidR="00A9666D">
        <w:rPr>
          <w:rFonts w:ascii="Times New Roman" w:hAnsi="Times New Roman" w:cs="Times New Roman"/>
        </w:rPr>
        <w:t>. This</w:t>
      </w:r>
      <w:r w:rsidR="00E7050E">
        <w:rPr>
          <w:rFonts w:ascii="Times New Roman" w:hAnsi="Times New Roman" w:cs="Times New Roman"/>
        </w:rPr>
        <w:t xml:space="preserve"> review focuses primarily on assessment processes and their effectiveness.</w:t>
      </w:r>
    </w:p>
    <w:p w14:paraId="30EC05F7" w14:textId="77777777" w:rsidR="00E7050E" w:rsidRPr="00253FE9" w:rsidRDefault="00E7050E"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6A4E2DE5" w14:textId="77777777" w:rsidR="00A9666D" w:rsidRDefault="00A9666D" w:rsidP="00C45C93">
      <w:pPr>
        <w:widowControl w:val="0"/>
        <w:tabs>
          <w:tab w:val="left" w:pos="220"/>
          <w:tab w:val="left" w:pos="1260"/>
          <w:tab w:val="left" w:pos="1980"/>
        </w:tabs>
        <w:autoSpaceDE w:val="0"/>
        <w:autoSpaceDN w:val="0"/>
        <w:adjustRightInd w:val="0"/>
        <w:rPr>
          <w:rFonts w:ascii="Times New Roman" w:hAnsi="Times New Roman" w:cs="Times New Roman"/>
        </w:rPr>
      </w:pPr>
      <w:r w:rsidRPr="00A9666D">
        <w:rPr>
          <w:rFonts w:ascii="Times New Roman" w:hAnsi="Times New Roman" w:cs="Times New Roman"/>
        </w:rPr>
        <w:t xml:space="preserve">Departments should submit their assessment plans for the current academic year to their respective school deans by October 15. The executive summaries from the previous cycle should likewise be submitted to the deans. </w:t>
      </w:r>
    </w:p>
    <w:p w14:paraId="40B38FF8" w14:textId="77777777" w:rsidR="00A9666D" w:rsidRDefault="00A9666D"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0591F9D8" w14:textId="4E3F41EA" w:rsidR="00C45C93" w:rsidRDefault="00C45C93" w:rsidP="00C45C93">
      <w:pPr>
        <w:widowControl w:val="0"/>
        <w:tabs>
          <w:tab w:val="left" w:pos="220"/>
          <w:tab w:val="left" w:pos="1260"/>
          <w:tab w:val="left" w:pos="1980"/>
        </w:tabs>
        <w:autoSpaceDE w:val="0"/>
        <w:autoSpaceDN w:val="0"/>
        <w:adjustRightInd w:val="0"/>
        <w:rPr>
          <w:rFonts w:ascii="Times New Roman" w:hAnsi="Times New Roman" w:cs="Times New Roman"/>
        </w:rPr>
      </w:pPr>
      <w:r>
        <w:rPr>
          <w:rFonts w:ascii="Times New Roman" w:hAnsi="Times New Roman" w:cs="Times New Roman"/>
        </w:rPr>
        <w:t xml:space="preserve">School deans </w:t>
      </w:r>
      <w:r w:rsidR="0058037E">
        <w:rPr>
          <w:rFonts w:ascii="Times New Roman" w:hAnsi="Times New Roman" w:cs="Times New Roman"/>
        </w:rPr>
        <w:t>may r</w:t>
      </w:r>
      <w:r>
        <w:rPr>
          <w:rFonts w:ascii="Times New Roman" w:hAnsi="Times New Roman" w:cs="Times New Roman"/>
        </w:rPr>
        <w:t>eview the annual goal reports and, if warranted, pro</w:t>
      </w:r>
      <w:r w:rsidRPr="00C45C93">
        <w:rPr>
          <w:rFonts w:ascii="Times New Roman" w:hAnsi="Times New Roman" w:cs="Times New Roman"/>
        </w:rPr>
        <w:t>vide written, formative feedback to departments</w:t>
      </w:r>
      <w:r w:rsidR="005C1F17">
        <w:rPr>
          <w:rFonts w:ascii="Times New Roman" w:hAnsi="Times New Roman" w:cs="Times New Roman"/>
        </w:rPr>
        <w:t xml:space="preserve">. </w:t>
      </w:r>
      <w:r w:rsidRPr="00C45C93">
        <w:rPr>
          <w:rFonts w:ascii="Times New Roman" w:hAnsi="Times New Roman" w:cs="Times New Roman"/>
        </w:rPr>
        <w:t xml:space="preserve">If the department’s assessment findings suggest a need for additional or increased resources, the </w:t>
      </w:r>
      <w:r w:rsidR="00372C8F">
        <w:rPr>
          <w:rFonts w:ascii="Times New Roman" w:hAnsi="Times New Roman" w:cs="Times New Roman"/>
        </w:rPr>
        <w:t xml:space="preserve">program director/chair </w:t>
      </w:r>
      <w:r w:rsidRPr="00C45C93">
        <w:rPr>
          <w:rFonts w:ascii="Times New Roman" w:hAnsi="Times New Roman" w:cs="Times New Roman"/>
        </w:rPr>
        <w:t>should make an appointment to meet with the school dean to discuss the findings and the recommended action plan/resource request.</w:t>
      </w:r>
      <w:r w:rsidRPr="00253FE9">
        <w:rPr>
          <w:rFonts w:ascii="Times New Roman" w:hAnsi="Times New Roman" w:cs="Times New Roman"/>
        </w:rPr>
        <w:t xml:space="preserve">  When appropriate, deans will advocate for academic departments in their school.</w:t>
      </w:r>
    </w:p>
    <w:p w14:paraId="57B5705C" w14:textId="6450B73F" w:rsidR="00973DA5" w:rsidRDefault="00973DA5"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183129A2" w14:textId="79B0FBEF" w:rsidR="0099181D" w:rsidRPr="0099181D"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i/>
          <w:color w:val="44546A" w:themeColor="text2"/>
        </w:rPr>
      </w:pPr>
      <w:r w:rsidRPr="0099181D">
        <w:rPr>
          <w:rFonts w:ascii="Times New Roman" w:hAnsi="Times New Roman" w:cs="Times New Roman"/>
          <w:i/>
          <w:color w:val="44546A" w:themeColor="text2"/>
        </w:rPr>
        <w:t>Course Syllabi</w:t>
      </w:r>
    </w:p>
    <w:p w14:paraId="502236E0" w14:textId="77777777" w:rsidR="00E7050E" w:rsidRDefault="00E7050E"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55919613" w14:textId="43A700D3" w:rsidR="0099181D"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rPr>
      </w:pPr>
      <w:r>
        <w:rPr>
          <w:rFonts w:ascii="Times New Roman" w:hAnsi="Times New Roman" w:cs="Times New Roman"/>
        </w:rPr>
        <w:t xml:space="preserve">Course-level learning goals are expected to be clearly articulated in each syllabus and congruent with program-level learning goals.  </w:t>
      </w:r>
      <w:bookmarkStart w:id="1" w:name="_Hlk205891014"/>
      <w:r>
        <w:rPr>
          <w:rFonts w:ascii="Times New Roman" w:hAnsi="Times New Roman" w:cs="Times New Roman"/>
        </w:rPr>
        <w:t xml:space="preserve">Syllabi should also include information about how the learning will be assessed, when the assessments will occur, and how much each assessment is worth towards the final grade. </w:t>
      </w:r>
    </w:p>
    <w:p w14:paraId="62BFEDA9" w14:textId="77777777" w:rsidR="0099181D"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rPr>
      </w:pPr>
      <w:bookmarkStart w:id="2" w:name="_Hlk79586481"/>
    </w:p>
    <w:bookmarkEnd w:id="1"/>
    <w:p w14:paraId="4BA00910" w14:textId="5023BA72" w:rsidR="00E7050E"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rPr>
      </w:pPr>
      <w:r>
        <w:rPr>
          <w:rFonts w:ascii="Times New Roman" w:hAnsi="Times New Roman" w:cs="Times New Roman"/>
        </w:rPr>
        <w:t>F</w:t>
      </w:r>
      <w:r w:rsidR="00E7050E">
        <w:rPr>
          <w:rFonts w:ascii="Times New Roman" w:hAnsi="Times New Roman" w:cs="Times New Roman"/>
        </w:rPr>
        <w:t xml:space="preserve">aculty are required to submit copies of their course syllabi to the respective </w:t>
      </w:r>
      <w:r w:rsidR="00EC0C3F">
        <w:rPr>
          <w:rFonts w:ascii="Times New Roman" w:hAnsi="Times New Roman" w:cs="Times New Roman"/>
        </w:rPr>
        <w:t>s</w:t>
      </w:r>
      <w:r w:rsidR="00E7050E">
        <w:rPr>
          <w:rFonts w:ascii="Times New Roman" w:hAnsi="Times New Roman" w:cs="Times New Roman"/>
        </w:rPr>
        <w:t xml:space="preserve">chool office during the first week of classes.  </w:t>
      </w:r>
      <w:r w:rsidR="00B078BA">
        <w:rPr>
          <w:rFonts w:ascii="Times New Roman" w:hAnsi="Times New Roman" w:cs="Times New Roman"/>
          <w:sz w:val="22"/>
          <w:szCs w:val="22"/>
        </w:rPr>
        <w:t>S</w:t>
      </w:r>
      <w:r w:rsidR="00E7050E">
        <w:rPr>
          <w:rFonts w:ascii="Times New Roman" w:hAnsi="Times New Roman" w:cs="Times New Roman"/>
        </w:rPr>
        <w:t xml:space="preserve">yllabi </w:t>
      </w:r>
      <w:r w:rsidR="00A9666D">
        <w:rPr>
          <w:rFonts w:ascii="Times New Roman" w:hAnsi="Times New Roman" w:cs="Times New Roman"/>
        </w:rPr>
        <w:t xml:space="preserve">are </w:t>
      </w:r>
      <w:r w:rsidR="00E7050E">
        <w:rPr>
          <w:rFonts w:ascii="Times New Roman" w:hAnsi="Times New Roman" w:cs="Times New Roman"/>
        </w:rPr>
        <w:t xml:space="preserve">filed in the </w:t>
      </w:r>
      <w:r w:rsidR="00EC0C3F">
        <w:rPr>
          <w:rFonts w:ascii="Times New Roman" w:hAnsi="Times New Roman" w:cs="Times New Roman"/>
        </w:rPr>
        <w:t>s</w:t>
      </w:r>
      <w:r w:rsidR="00E7050E">
        <w:rPr>
          <w:rFonts w:ascii="Times New Roman" w:hAnsi="Times New Roman" w:cs="Times New Roman"/>
        </w:rPr>
        <w:t xml:space="preserve">chool’s shared drive.  </w:t>
      </w:r>
    </w:p>
    <w:bookmarkEnd w:id="2"/>
    <w:p w14:paraId="39818435" w14:textId="1D108FE6" w:rsidR="0099181D"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1F6D303E" w14:textId="451C2867" w:rsidR="0099181D" w:rsidRPr="0099181D" w:rsidRDefault="0099181D" w:rsidP="00C45C93">
      <w:pPr>
        <w:widowControl w:val="0"/>
        <w:tabs>
          <w:tab w:val="left" w:pos="220"/>
          <w:tab w:val="left" w:pos="1260"/>
          <w:tab w:val="left" w:pos="1980"/>
        </w:tabs>
        <w:autoSpaceDE w:val="0"/>
        <w:autoSpaceDN w:val="0"/>
        <w:adjustRightInd w:val="0"/>
        <w:rPr>
          <w:rFonts w:ascii="Times New Roman" w:hAnsi="Times New Roman" w:cs="Times New Roman"/>
          <w:i/>
          <w:color w:val="44546A" w:themeColor="text2"/>
        </w:rPr>
      </w:pPr>
      <w:r w:rsidRPr="0099181D">
        <w:rPr>
          <w:rFonts w:ascii="Times New Roman" w:hAnsi="Times New Roman" w:cs="Times New Roman"/>
          <w:i/>
          <w:color w:val="44546A" w:themeColor="text2"/>
        </w:rPr>
        <w:t xml:space="preserve">5-Year </w:t>
      </w:r>
      <w:r w:rsidR="00A9666D">
        <w:rPr>
          <w:rFonts w:ascii="Times New Roman" w:hAnsi="Times New Roman" w:cs="Times New Roman"/>
          <w:i/>
          <w:color w:val="44546A" w:themeColor="text2"/>
        </w:rPr>
        <w:t xml:space="preserve">Self-Study </w:t>
      </w:r>
      <w:r w:rsidRPr="0099181D">
        <w:rPr>
          <w:rFonts w:ascii="Times New Roman" w:hAnsi="Times New Roman" w:cs="Times New Roman"/>
          <w:i/>
          <w:color w:val="44546A" w:themeColor="text2"/>
        </w:rPr>
        <w:t>Review</w:t>
      </w:r>
    </w:p>
    <w:p w14:paraId="4C2A7A48" w14:textId="77777777" w:rsidR="00C45C93" w:rsidRPr="00253FE9" w:rsidRDefault="00C45C93" w:rsidP="00C45C93">
      <w:pPr>
        <w:widowControl w:val="0"/>
        <w:tabs>
          <w:tab w:val="left" w:pos="220"/>
          <w:tab w:val="left" w:pos="1260"/>
          <w:tab w:val="left" w:pos="1980"/>
        </w:tabs>
        <w:autoSpaceDE w:val="0"/>
        <w:autoSpaceDN w:val="0"/>
        <w:adjustRightInd w:val="0"/>
        <w:rPr>
          <w:rFonts w:ascii="Times New Roman" w:hAnsi="Times New Roman" w:cs="Times New Roman"/>
        </w:rPr>
      </w:pPr>
    </w:p>
    <w:p w14:paraId="3AD18F4E" w14:textId="6BA168E4" w:rsidR="00453765" w:rsidRPr="001A4551" w:rsidRDefault="00C45C93" w:rsidP="00C45C93">
      <w:pPr>
        <w:widowControl w:val="0"/>
        <w:tabs>
          <w:tab w:val="left" w:pos="220"/>
          <w:tab w:val="left" w:pos="1260"/>
          <w:tab w:val="left" w:pos="1980"/>
        </w:tabs>
        <w:autoSpaceDE w:val="0"/>
        <w:autoSpaceDN w:val="0"/>
        <w:adjustRightInd w:val="0"/>
        <w:rPr>
          <w:rStyle w:val="Hyperlink"/>
          <w:rFonts w:ascii="Times New Roman" w:hAnsi="Times New Roman" w:cs="Times New Roman"/>
          <w:i/>
        </w:rPr>
      </w:pPr>
      <w:bookmarkStart w:id="3" w:name="_Hlk205891567"/>
      <w:r w:rsidRPr="00253FE9">
        <w:rPr>
          <w:rFonts w:ascii="Times New Roman" w:hAnsi="Times New Roman" w:cs="Times New Roman"/>
        </w:rPr>
        <w:t xml:space="preserve">Academic programs </w:t>
      </w:r>
      <w:r w:rsidR="00973DA5">
        <w:rPr>
          <w:rFonts w:ascii="Times New Roman" w:hAnsi="Times New Roman" w:cs="Times New Roman"/>
        </w:rPr>
        <w:t xml:space="preserve">are </w:t>
      </w:r>
      <w:r w:rsidRPr="00253FE9">
        <w:rPr>
          <w:rFonts w:ascii="Times New Roman" w:hAnsi="Times New Roman" w:cs="Times New Roman"/>
        </w:rPr>
        <w:t>a</w:t>
      </w:r>
      <w:r w:rsidR="00E7050E">
        <w:rPr>
          <w:rFonts w:ascii="Times New Roman" w:hAnsi="Times New Roman" w:cs="Times New Roman"/>
        </w:rPr>
        <w:t xml:space="preserve">lso </w:t>
      </w:r>
      <w:r w:rsidR="00973DA5">
        <w:rPr>
          <w:rFonts w:ascii="Times New Roman" w:hAnsi="Times New Roman" w:cs="Times New Roman"/>
        </w:rPr>
        <w:t xml:space="preserve">required to </w:t>
      </w:r>
      <w:r w:rsidRPr="00253FE9">
        <w:rPr>
          <w:rFonts w:ascii="Times New Roman" w:hAnsi="Times New Roman" w:cs="Times New Roman"/>
        </w:rPr>
        <w:t xml:space="preserve">complete </w:t>
      </w:r>
      <w:proofErr w:type="gramStart"/>
      <w:r w:rsidRPr="00253FE9">
        <w:rPr>
          <w:rFonts w:ascii="Times New Roman" w:hAnsi="Times New Roman" w:cs="Times New Roman"/>
        </w:rPr>
        <w:t xml:space="preserve">a </w:t>
      </w:r>
      <w:r w:rsidR="00A9666D">
        <w:rPr>
          <w:rFonts w:ascii="Times New Roman" w:hAnsi="Times New Roman" w:cs="Times New Roman"/>
        </w:rPr>
        <w:t>self</w:t>
      </w:r>
      <w:proofErr w:type="gramEnd"/>
      <w:r w:rsidR="00A9666D">
        <w:rPr>
          <w:rFonts w:ascii="Times New Roman" w:hAnsi="Times New Roman" w:cs="Times New Roman"/>
        </w:rPr>
        <w:t xml:space="preserve">-study every five years. </w:t>
      </w:r>
      <w:r w:rsidR="00E7050E">
        <w:rPr>
          <w:rFonts w:ascii="Times New Roman" w:hAnsi="Times New Roman" w:cs="Times New Roman"/>
        </w:rPr>
        <w:t xml:space="preserve">Departments scheduled for 5-year </w:t>
      </w:r>
      <w:r w:rsidR="00A9666D">
        <w:rPr>
          <w:rFonts w:ascii="Times New Roman" w:hAnsi="Times New Roman" w:cs="Times New Roman"/>
        </w:rPr>
        <w:t xml:space="preserve">self-studies </w:t>
      </w:r>
      <w:r w:rsidR="00E7050E">
        <w:rPr>
          <w:rFonts w:ascii="Times New Roman" w:hAnsi="Times New Roman" w:cs="Times New Roman"/>
        </w:rPr>
        <w:t xml:space="preserve">should have the </w:t>
      </w:r>
      <w:r w:rsidR="00A9666D">
        <w:rPr>
          <w:rFonts w:ascii="Times New Roman" w:hAnsi="Times New Roman" w:cs="Times New Roman"/>
        </w:rPr>
        <w:t xml:space="preserve">report </w:t>
      </w:r>
      <w:r w:rsidR="00E7050E">
        <w:rPr>
          <w:rFonts w:ascii="Times New Roman" w:hAnsi="Times New Roman" w:cs="Times New Roman"/>
        </w:rPr>
        <w:t xml:space="preserve">completed by </w:t>
      </w:r>
      <w:r w:rsidR="003F1E02">
        <w:rPr>
          <w:rFonts w:ascii="Times New Roman" w:hAnsi="Times New Roman" w:cs="Times New Roman"/>
        </w:rPr>
        <w:t xml:space="preserve">November 1 </w:t>
      </w:r>
      <w:r w:rsidR="00E7050E">
        <w:rPr>
          <w:rFonts w:ascii="Times New Roman" w:hAnsi="Times New Roman" w:cs="Times New Roman"/>
        </w:rPr>
        <w:t xml:space="preserve">of the academic year when it is due.  </w:t>
      </w:r>
      <w:bookmarkEnd w:id="3"/>
      <w:r w:rsidRPr="00253FE9">
        <w:rPr>
          <w:rFonts w:ascii="Times New Roman" w:hAnsi="Times New Roman" w:cs="Times New Roman"/>
        </w:rPr>
        <w:t>Policies, processes, and procedures related to the 5-year</w:t>
      </w:r>
      <w:r w:rsidR="00A9666D">
        <w:rPr>
          <w:rFonts w:ascii="Times New Roman" w:hAnsi="Times New Roman" w:cs="Times New Roman"/>
        </w:rPr>
        <w:t xml:space="preserve">self-study </w:t>
      </w:r>
      <w:r w:rsidRPr="00253FE9">
        <w:rPr>
          <w:rFonts w:ascii="Times New Roman" w:hAnsi="Times New Roman" w:cs="Times New Roman"/>
        </w:rPr>
        <w:t xml:space="preserve">may be found in the </w:t>
      </w:r>
      <w:r w:rsidRPr="0099181D">
        <w:rPr>
          <w:rFonts w:ascii="Times New Roman" w:hAnsi="Times New Roman" w:cs="Times New Roman"/>
          <w:i/>
        </w:rPr>
        <w:t>Academic Assessment Committee’s Handbook</w:t>
      </w:r>
      <w:r w:rsidR="00062918">
        <w:rPr>
          <w:rFonts w:ascii="Times New Roman" w:hAnsi="Times New Roman" w:cs="Times New Roman"/>
        </w:rPr>
        <w:t xml:space="preserve"> or accessed at </w:t>
      </w:r>
      <w:r w:rsidR="00E02344">
        <w:rPr>
          <w:rFonts w:ascii="Times New Roman" w:hAnsi="Times New Roman" w:cs="Times New Roman"/>
          <w:i/>
        </w:rPr>
        <w:t xml:space="preserve"> </w:t>
      </w:r>
      <w:r w:rsidR="001A4551">
        <w:rPr>
          <w:color w:val="0000FF"/>
          <w:u w:val="single"/>
        </w:rPr>
        <w:fldChar w:fldCharType="begin"/>
      </w:r>
      <w:r w:rsidR="001A4551">
        <w:rPr>
          <w:color w:val="0000FF"/>
          <w:u w:val="single"/>
        </w:rPr>
        <w:instrText>HYPERLINK "https://www.utica.edu/academic/Assessment/new/review.cfm"</w:instrText>
      </w:r>
      <w:r w:rsidR="001A4551">
        <w:rPr>
          <w:color w:val="0000FF"/>
          <w:u w:val="single"/>
        </w:rPr>
      </w:r>
      <w:r w:rsidR="001A4551">
        <w:rPr>
          <w:color w:val="0000FF"/>
          <w:u w:val="single"/>
        </w:rPr>
        <w:fldChar w:fldCharType="separate"/>
      </w:r>
      <w:r w:rsidR="00062918" w:rsidRPr="001A4551">
        <w:rPr>
          <w:rStyle w:val="Hyperlink"/>
        </w:rPr>
        <w:t>https://www.utica.edu/academic/Assessment/new/review.cfm.</w:t>
      </w:r>
    </w:p>
    <w:p w14:paraId="4967ED98" w14:textId="57488A0F" w:rsidR="0099181D" w:rsidRDefault="001A4551" w:rsidP="00C45C93">
      <w:pPr>
        <w:widowControl w:val="0"/>
        <w:tabs>
          <w:tab w:val="left" w:pos="220"/>
          <w:tab w:val="left" w:pos="1260"/>
          <w:tab w:val="left" w:pos="1980"/>
        </w:tabs>
        <w:autoSpaceDE w:val="0"/>
        <w:autoSpaceDN w:val="0"/>
        <w:adjustRightInd w:val="0"/>
        <w:rPr>
          <w:rFonts w:ascii="Times New Roman" w:hAnsi="Times New Roman" w:cs="Times New Roman"/>
        </w:rPr>
      </w:pPr>
      <w:r>
        <w:rPr>
          <w:color w:val="0000FF"/>
          <w:u w:val="single"/>
        </w:rPr>
        <w:fldChar w:fldCharType="end"/>
      </w:r>
    </w:p>
    <w:p w14:paraId="2C6DB122" w14:textId="75655F72" w:rsidR="00453765" w:rsidRPr="00453765" w:rsidRDefault="00453765" w:rsidP="00453765">
      <w:pPr>
        <w:widowControl w:val="0"/>
        <w:tabs>
          <w:tab w:val="left" w:pos="220"/>
          <w:tab w:val="left" w:pos="1260"/>
          <w:tab w:val="left" w:pos="1980"/>
        </w:tabs>
        <w:autoSpaceDE w:val="0"/>
        <w:autoSpaceDN w:val="0"/>
        <w:adjustRightInd w:val="0"/>
        <w:rPr>
          <w:rFonts w:ascii="Times New Roman" w:hAnsi="Times New Roman" w:cs="Times New Roman"/>
        </w:rPr>
      </w:pPr>
      <w:r w:rsidRPr="00453765">
        <w:rPr>
          <w:rFonts w:ascii="Times New Roman" w:hAnsi="Times New Roman" w:cs="Times New Roman"/>
        </w:rPr>
        <w:t xml:space="preserve">For programs that have specialized accreditors, the accreditation reports </w:t>
      </w:r>
      <w:r>
        <w:rPr>
          <w:rFonts w:ascii="Times New Roman" w:hAnsi="Times New Roman" w:cs="Times New Roman"/>
        </w:rPr>
        <w:t xml:space="preserve">typically </w:t>
      </w:r>
      <w:r w:rsidR="003F1E02">
        <w:rPr>
          <w:rFonts w:ascii="Times New Roman" w:hAnsi="Times New Roman" w:cs="Times New Roman"/>
        </w:rPr>
        <w:t>r</w:t>
      </w:r>
      <w:r w:rsidR="003F1E02" w:rsidRPr="00453765">
        <w:rPr>
          <w:rFonts w:ascii="Times New Roman" w:hAnsi="Times New Roman" w:cs="Times New Roman"/>
        </w:rPr>
        <w:t>eplace</w:t>
      </w:r>
      <w:r w:rsidRPr="00453765">
        <w:rPr>
          <w:rFonts w:ascii="Times New Roman" w:hAnsi="Times New Roman" w:cs="Times New Roman"/>
        </w:rPr>
        <w:t xml:space="preserve"> </w:t>
      </w:r>
      <w:proofErr w:type="gramStart"/>
      <w:r w:rsidRPr="00453765">
        <w:rPr>
          <w:rFonts w:ascii="Times New Roman" w:hAnsi="Times New Roman" w:cs="Times New Roman"/>
        </w:rPr>
        <w:t>the self</w:t>
      </w:r>
      <w:proofErr w:type="gramEnd"/>
      <w:r w:rsidRPr="00453765">
        <w:rPr>
          <w:rFonts w:ascii="Times New Roman" w:hAnsi="Times New Roman" w:cs="Times New Roman"/>
        </w:rPr>
        <w:t xml:space="preserve">-study.  </w:t>
      </w:r>
      <w:r>
        <w:rPr>
          <w:rFonts w:ascii="Times New Roman" w:hAnsi="Times New Roman" w:cs="Times New Roman"/>
        </w:rPr>
        <w:t xml:space="preserve">However, the </w:t>
      </w:r>
      <w:r w:rsidR="00F40258">
        <w:rPr>
          <w:rFonts w:ascii="Times New Roman" w:hAnsi="Times New Roman" w:cs="Times New Roman"/>
        </w:rPr>
        <w:t>University</w:t>
      </w:r>
      <w:r>
        <w:rPr>
          <w:rFonts w:ascii="Times New Roman" w:hAnsi="Times New Roman" w:cs="Times New Roman"/>
        </w:rPr>
        <w:t xml:space="preserve"> may require the program to engage in additional analyses of data, particularly with respect to enrollment trends and economic forecasts.  </w:t>
      </w:r>
    </w:p>
    <w:p w14:paraId="1BDE447B" w14:textId="77777777" w:rsidR="00A9666D" w:rsidRDefault="00A9666D" w:rsidP="00C90ED0">
      <w:pPr>
        <w:widowControl w:val="0"/>
        <w:autoSpaceDE w:val="0"/>
        <w:autoSpaceDN w:val="0"/>
        <w:adjustRightInd w:val="0"/>
        <w:spacing w:after="240"/>
        <w:rPr>
          <w:rFonts w:ascii="Times New Roman" w:hAnsi="Times New Roman" w:cs="Times New Roman"/>
          <w:b/>
          <w:color w:val="44546A" w:themeColor="text2"/>
        </w:rPr>
      </w:pPr>
    </w:p>
    <w:p w14:paraId="700FEDAD" w14:textId="109AEAC8" w:rsidR="00BE21F4" w:rsidRPr="00253FE9" w:rsidRDefault="00590EE8" w:rsidP="00C90ED0">
      <w:pPr>
        <w:widowControl w:val="0"/>
        <w:autoSpaceDE w:val="0"/>
        <w:autoSpaceDN w:val="0"/>
        <w:adjustRightInd w:val="0"/>
        <w:spacing w:after="240"/>
        <w:rPr>
          <w:rFonts w:ascii="Times New Roman" w:hAnsi="Times New Roman" w:cs="Times New Roman"/>
          <w:b/>
          <w:color w:val="44546A" w:themeColor="text2"/>
        </w:rPr>
      </w:pPr>
      <w:r w:rsidRPr="00253FE9">
        <w:rPr>
          <w:rFonts w:ascii="Times New Roman" w:hAnsi="Times New Roman" w:cs="Times New Roman"/>
          <w:b/>
          <w:color w:val="44546A" w:themeColor="text2"/>
        </w:rPr>
        <w:t>Institutional Assessments</w:t>
      </w:r>
      <w:r w:rsidR="00A9666D">
        <w:rPr>
          <w:rFonts w:ascii="Times New Roman" w:hAnsi="Times New Roman" w:cs="Times New Roman"/>
          <w:b/>
          <w:color w:val="44546A" w:themeColor="text2"/>
        </w:rPr>
        <w:t xml:space="preserve"> of Student Learning</w:t>
      </w:r>
    </w:p>
    <w:p w14:paraId="270AF4C8" w14:textId="1F3FEF99" w:rsidR="00172D81" w:rsidRDefault="00590EE8" w:rsidP="00C90ED0">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Utica </w:t>
      </w:r>
      <w:r w:rsidR="00F40258">
        <w:rPr>
          <w:rFonts w:ascii="Times New Roman" w:hAnsi="Times New Roman" w:cs="Times New Roman"/>
        </w:rPr>
        <w:t xml:space="preserve">University </w:t>
      </w:r>
      <w:r w:rsidRPr="00253FE9">
        <w:rPr>
          <w:rFonts w:ascii="Times New Roman" w:hAnsi="Times New Roman" w:cs="Times New Roman"/>
        </w:rPr>
        <w:t xml:space="preserve">systematically collects information related to its effectiveness in achieving its mission, goals, and institutional priorities.  </w:t>
      </w:r>
      <w:r w:rsidR="00973DA5">
        <w:rPr>
          <w:rFonts w:ascii="Times New Roman" w:hAnsi="Times New Roman" w:cs="Times New Roman"/>
        </w:rPr>
        <w:t>I</w:t>
      </w:r>
      <w:r w:rsidR="00172D81" w:rsidRPr="00253FE9">
        <w:rPr>
          <w:rFonts w:ascii="Times New Roman" w:hAnsi="Times New Roman" w:cs="Times New Roman"/>
        </w:rPr>
        <w:t xml:space="preserve">ndirect assessments of student learning </w:t>
      </w:r>
      <w:r w:rsidR="00973DA5">
        <w:rPr>
          <w:rFonts w:ascii="Times New Roman" w:hAnsi="Times New Roman" w:cs="Times New Roman"/>
        </w:rPr>
        <w:t xml:space="preserve">include </w:t>
      </w:r>
      <w:r w:rsidR="00172D81" w:rsidRPr="00253FE9">
        <w:rPr>
          <w:rFonts w:ascii="Times New Roman" w:hAnsi="Times New Roman" w:cs="Times New Roman"/>
        </w:rPr>
        <w:t xml:space="preserve">the National Survey of Student Engagement (NSSE), </w:t>
      </w:r>
      <w:r w:rsidR="00D920D3">
        <w:rPr>
          <w:rFonts w:ascii="Times New Roman" w:hAnsi="Times New Roman" w:cs="Times New Roman"/>
        </w:rPr>
        <w:t xml:space="preserve">Undergraduate Student Learning Outcomes, and Undergraduate Withdrawal surveys. </w:t>
      </w:r>
      <w:r w:rsidR="00973DA5">
        <w:rPr>
          <w:rFonts w:ascii="Times New Roman" w:hAnsi="Times New Roman" w:cs="Times New Roman"/>
        </w:rPr>
        <w:t xml:space="preserve">These reports may be found at the following site: </w:t>
      </w:r>
      <w:hyperlink r:id="rId10" w:history="1">
        <w:r w:rsidR="00D920D3" w:rsidRPr="001A4551">
          <w:rPr>
            <w:rStyle w:val="Hyperlink"/>
            <w:rFonts w:ascii="Times New Roman" w:hAnsi="Times New Roman" w:cs="Times New Roman"/>
          </w:rPr>
          <w:t>https://www.utica.edu/ir/studentsurveys.cfm.</w:t>
        </w:r>
      </w:hyperlink>
    </w:p>
    <w:p w14:paraId="4D10E4F0" w14:textId="50127C5D" w:rsidR="00A9666D" w:rsidRPr="00A9666D" w:rsidRDefault="00A9666D" w:rsidP="00C90ED0">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The institutional learning goals are directly assessed in courses designated for general education. These </w:t>
      </w:r>
      <w:r>
        <w:rPr>
          <w:rFonts w:ascii="Times New Roman" w:hAnsi="Times New Roman" w:cs="Times New Roman"/>
        </w:rPr>
        <w:lastRenderedPageBreak/>
        <w:t xml:space="preserve">assessments are coordinated and administered by the Office of Academic Affairs. Results are publicly shared at </w:t>
      </w:r>
      <w:hyperlink r:id="rId11" w:history="1">
        <w:r w:rsidRPr="00A9666D">
          <w:rPr>
            <w:rStyle w:val="Hyperlink"/>
            <w:rFonts w:ascii="Times New Roman" w:hAnsi="Times New Roman" w:cs="Times New Roman"/>
          </w:rPr>
          <w:t>https://www.utica.edu/academic/Assessment/new/institutional.cfm</w:t>
        </w:r>
      </w:hyperlink>
    </w:p>
    <w:p w14:paraId="4011B903" w14:textId="77777777" w:rsidR="00D310EB" w:rsidRPr="00D310EB" w:rsidRDefault="00D310EB" w:rsidP="00D310EB">
      <w:pPr>
        <w:pStyle w:val="NoSpacing"/>
        <w:rPr>
          <w:rFonts w:ascii="Times New Roman" w:hAnsi="Times New Roman" w:cs="Times New Roman"/>
          <w:sz w:val="22"/>
          <w:szCs w:val="22"/>
        </w:rPr>
      </w:pPr>
      <w:r w:rsidRPr="00D310EB">
        <w:rPr>
          <w:rFonts w:ascii="Times New Roman" w:hAnsi="Times New Roman" w:cs="Times New Roman"/>
          <w:sz w:val="22"/>
          <w:szCs w:val="22"/>
        </w:rPr>
        <w:t xml:space="preserve">  </w:t>
      </w:r>
    </w:p>
    <w:p w14:paraId="7E4EF312" w14:textId="201B9591" w:rsidR="00172D81" w:rsidRDefault="00172D81" w:rsidP="006E5B8D">
      <w:pPr>
        <w:widowControl w:val="0"/>
        <w:autoSpaceDE w:val="0"/>
        <w:autoSpaceDN w:val="0"/>
        <w:adjustRightInd w:val="0"/>
        <w:spacing w:after="240"/>
        <w:rPr>
          <w:rFonts w:ascii="Times New Roman" w:hAnsi="Times New Roman" w:cs="Times New Roman"/>
          <w:b/>
          <w:color w:val="44546A" w:themeColor="text2"/>
          <w:sz w:val="32"/>
          <w:szCs w:val="32"/>
        </w:rPr>
      </w:pPr>
      <w:r w:rsidRPr="00F92BB1">
        <w:rPr>
          <w:rFonts w:ascii="Times New Roman" w:hAnsi="Times New Roman" w:cs="Times New Roman"/>
          <w:b/>
          <w:color w:val="44546A" w:themeColor="text2"/>
          <w:sz w:val="32"/>
          <w:szCs w:val="32"/>
        </w:rPr>
        <w:t>Sharing Assessment Results</w:t>
      </w:r>
    </w:p>
    <w:p w14:paraId="64170E97" w14:textId="5DE9486C" w:rsidR="005D317E" w:rsidRPr="00253FE9" w:rsidRDefault="00F6456E" w:rsidP="006E5B8D">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All members of a department or program have a shared responsibility regarding assessment, both </w:t>
      </w:r>
      <w:r w:rsidR="005D317E" w:rsidRPr="00253FE9">
        <w:rPr>
          <w:rFonts w:ascii="Times New Roman" w:hAnsi="Times New Roman" w:cs="Times New Roman"/>
        </w:rPr>
        <w:t xml:space="preserve">doing it and analyzing the results.  </w:t>
      </w:r>
      <w:r w:rsidRPr="00253FE9">
        <w:rPr>
          <w:rFonts w:ascii="Times New Roman" w:hAnsi="Times New Roman" w:cs="Times New Roman"/>
        </w:rPr>
        <w:t xml:space="preserve">Program-level assessment results </w:t>
      </w:r>
      <w:r w:rsidR="001A4551">
        <w:rPr>
          <w:rFonts w:ascii="Times New Roman" w:hAnsi="Times New Roman" w:cs="Times New Roman"/>
        </w:rPr>
        <w:t xml:space="preserve">should </w:t>
      </w:r>
      <w:r w:rsidR="005D317E" w:rsidRPr="00253FE9">
        <w:rPr>
          <w:rFonts w:ascii="Times New Roman" w:hAnsi="Times New Roman" w:cs="Times New Roman"/>
        </w:rPr>
        <w:t>be</w:t>
      </w:r>
      <w:r w:rsidRPr="00253FE9">
        <w:rPr>
          <w:rFonts w:ascii="Times New Roman" w:hAnsi="Times New Roman" w:cs="Times New Roman"/>
        </w:rPr>
        <w:t xml:space="preserve"> shared with and reviewed by </w:t>
      </w:r>
      <w:r w:rsidR="005D317E" w:rsidRPr="00253FE9">
        <w:rPr>
          <w:rFonts w:ascii="Times New Roman" w:hAnsi="Times New Roman" w:cs="Times New Roman"/>
        </w:rPr>
        <w:t xml:space="preserve">all departmental </w:t>
      </w:r>
      <w:r w:rsidRPr="00253FE9">
        <w:rPr>
          <w:rFonts w:ascii="Times New Roman" w:hAnsi="Times New Roman" w:cs="Times New Roman"/>
        </w:rPr>
        <w:t xml:space="preserve">faculty members.  </w:t>
      </w:r>
    </w:p>
    <w:p w14:paraId="673EC386" w14:textId="3F040C6E" w:rsidR="005D317E" w:rsidRPr="00253FE9" w:rsidRDefault="003F3DB5" w:rsidP="006E5B8D">
      <w:pPr>
        <w:widowControl w:val="0"/>
        <w:autoSpaceDE w:val="0"/>
        <w:autoSpaceDN w:val="0"/>
        <w:adjustRightInd w:val="0"/>
        <w:spacing w:after="240"/>
        <w:rPr>
          <w:rFonts w:ascii="Times New Roman" w:hAnsi="Times New Roman" w:cs="Times New Roman"/>
        </w:rPr>
      </w:pPr>
      <w:bookmarkStart w:id="4" w:name="_Hlk79586519"/>
      <w:r w:rsidRPr="00253FE9">
        <w:rPr>
          <w:rFonts w:ascii="Times New Roman" w:hAnsi="Times New Roman" w:cs="Times New Roman"/>
        </w:rPr>
        <w:t xml:space="preserve">Program-level assessment results, whether related to student learning or operational effectiveness, are </w:t>
      </w:r>
      <w:r w:rsidR="005D317E" w:rsidRPr="00253FE9">
        <w:rPr>
          <w:rFonts w:ascii="Times New Roman" w:hAnsi="Times New Roman" w:cs="Times New Roman"/>
        </w:rPr>
        <w:t xml:space="preserve">likewise </w:t>
      </w:r>
      <w:r w:rsidRPr="00253FE9">
        <w:rPr>
          <w:rFonts w:ascii="Times New Roman" w:hAnsi="Times New Roman" w:cs="Times New Roman"/>
        </w:rPr>
        <w:t xml:space="preserve">shared with the </w:t>
      </w:r>
      <w:r w:rsidR="005D317E" w:rsidRPr="00253FE9">
        <w:rPr>
          <w:rFonts w:ascii="Times New Roman" w:hAnsi="Times New Roman" w:cs="Times New Roman"/>
        </w:rPr>
        <w:t xml:space="preserve">respective </w:t>
      </w:r>
      <w:r w:rsidR="00EC0C3F">
        <w:rPr>
          <w:rFonts w:ascii="Times New Roman" w:hAnsi="Times New Roman" w:cs="Times New Roman"/>
        </w:rPr>
        <w:t>s</w:t>
      </w:r>
      <w:r w:rsidR="005D317E" w:rsidRPr="00253FE9">
        <w:rPr>
          <w:rFonts w:ascii="Times New Roman" w:hAnsi="Times New Roman" w:cs="Times New Roman"/>
        </w:rPr>
        <w:t xml:space="preserve">chool </w:t>
      </w:r>
      <w:proofErr w:type="gramStart"/>
      <w:r w:rsidR="005D317E" w:rsidRPr="00253FE9">
        <w:rPr>
          <w:rFonts w:ascii="Times New Roman" w:hAnsi="Times New Roman" w:cs="Times New Roman"/>
        </w:rPr>
        <w:t>dean</w:t>
      </w:r>
      <w:proofErr w:type="gramEnd"/>
      <w:r w:rsidR="005D317E" w:rsidRPr="00253FE9">
        <w:rPr>
          <w:rFonts w:ascii="Times New Roman" w:hAnsi="Times New Roman" w:cs="Times New Roman"/>
        </w:rPr>
        <w:t xml:space="preserve"> and the </w:t>
      </w:r>
      <w:r w:rsidRPr="00253FE9">
        <w:rPr>
          <w:rFonts w:ascii="Times New Roman" w:hAnsi="Times New Roman" w:cs="Times New Roman"/>
        </w:rPr>
        <w:t xml:space="preserve">Academic Assessment Committee </w:t>
      </w:r>
      <w:r w:rsidR="005D317E" w:rsidRPr="00253FE9">
        <w:rPr>
          <w:rFonts w:ascii="Times New Roman" w:hAnsi="Times New Roman" w:cs="Times New Roman"/>
        </w:rPr>
        <w:t xml:space="preserve">(AAC) </w:t>
      </w:r>
      <w:r w:rsidRPr="00253FE9">
        <w:rPr>
          <w:rFonts w:ascii="Times New Roman" w:hAnsi="Times New Roman" w:cs="Times New Roman"/>
        </w:rPr>
        <w:t xml:space="preserve">as part of the annual review process.  </w:t>
      </w:r>
      <w:r w:rsidR="005D317E" w:rsidRPr="00253FE9">
        <w:rPr>
          <w:rFonts w:ascii="Times New Roman" w:hAnsi="Times New Roman" w:cs="Times New Roman"/>
        </w:rPr>
        <w:t xml:space="preserve">The dean uses this information to determine resource needs; AAC uses it </w:t>
      </w:r>
      <w:r w:rsidRPr="00253FE9">
        <w:rPr>
          <w:rFonts w:ascii="Times New Roman" w:hAnsi="Times New Roman" w:cs="Times New Roman"/>
        </w:rPr>
        <w:t xml:space="preserve">to assess the institution’s assessment processes and identify faculty development needs.  </w:t>
      </w:r>
      <w:r w:rsidR="00E67B1F" w:rsidRPr="00253FE9">
        <w:rPr>
          <w:rFonts w:ascii="Times New Roman" w:hAnsi="Times New Roman" w:cs="Times New Roman"/>
        </w:rPr>
        <w:t xml:space="preserve">The Academic Assessment Committee reports </w:t>
      </w:r>
      <w:r w:rsidR="005D317E" w:rsidRPr="00253FE9">
        <w:rPr>
          <w:rFonts w:ascii="Times New Roman" w:hAnsi="Times New Roman" w:cs="Times New Roman"/>
        </w:rPr>
        <w:t xml:space="preserve">at the close of </w:t>
      </w:r>
      <w:r w:rsidR="008661F9">
        <w:rPr>
          <w:rFonts w:ascii="Times New Roman" w:hAnsi="Times New Roman" w:cs="Times New Roman"/>
        </w:rPr>
        <w:t>the academic year</w:t>
      </w:r>
      <w:r w:rsidR="005D317E" w:rsidRPr="00253FE9">
        <w:rPr>
          <w:rFonts w:ascii="Times New Roman" w:hAnsi="Times New Roman" w:cs="Times New Roman"/>
        </w:rPr>
        <w:t xml:space="preserve"> to the Provost and the Faculty Senate </w:t>
      </w:r>
      <w:r w:rsidR="00E67B1F" w:rsidRPr="00253FE9">
        <w:rPr>
          <w:rFonts w:ascii="Times New Roman" w:hAnsi="Times New Roman" w:cs="Times New Roman"/>
        </w:rPr>
        <w:t xml:space="preserve">on the status of assessment at Utica </w:t>
      </w:r>
      <w:r w:rsidR="00A831BB">
        <w:rPr>
          <w:rFonts w:ascii="Times New Roman" w:hAnsi="Times New Roman" w:cs="Times New Roman"/>
        </w:rPr>
        <w:t>University.</w:t>
      </w:r>
      <w:r w:rsidR="00E67B1F" w:rsidRPr="00253FE9">
        <w:rPr>
          <w:rFonts w:ascii="Times New Roman" w:hAnsi="Times New Roman" w:cs="Times New Roman"/>
        </w:rPr>
        <w:t xml:space="preserve">  </w:t>
      </w:r>
      <w:r w:rsidR="005D317E" w:rsidRPr="00253FE9">
        <w:rPr>
          <w:rFonts w:ascii="Times New Roman" w:hAnsi="Times New Roman" w:cs="Times New Roman"/>
        </w:rPr>
        <w:t xml:space="preserve">The </w:t>
      </w:r>
      <w:proofErr w:type="gramStart"/>
      <w:r w:rsidR="007A608F">
        <w:rPr>
          <w:rFonts w:ascii="Times New Roman" w:hAnsi="Times New Roman" w:cs="Times New Roman"/>
        </w:rPr>
        <w:t>Provost</w:t>
      </w:r>
      <w:proofErr w:type="gramEnd"/>
      <w:r w:rsidR="007A608F">
        <w:rPr>
          <w:rFonts w:ascii="Times New Roman" w:hAnsi="Times New Roman" w:cs="Times New Roman"/>
        </w:rPr>
        <w:t xml:space="preserve"> </w:t>
      </w:r>
      <w:r w:rsidR="005D317E" w:rsidRPr="00253FE9">
        <w:rPr>
          <w:rFonts w:ascii="Times New Roman" w:hAnsi="Times New Roman" w:cs="Times New Roman"/>
        </w:rPr>
        <w:t xml:space="preserve">is responsible for reporting significant findings and evidence of continuous improvement to the </w:t>
      </w:r>
      <w:r w:rsidR="00F40258">
        <w:rPr>
          <w:rFonts w:ascii="Times New Roman" w:hAnsi="Times New Roman" w:cs="Times New Roman"/>
        </w:rPr>
        <w:t xml:space="preserve">University </w:t>
      </w:r>
      <w:r w:rsidR="005D317E" w:rsidRPr="00253FE9">
        <w:rPr>
          <w:rFonts w:ascii="Times New Roman" w:hAnsi="Times New Roman" w:cs="Times New Roman"/>
        </w:rPr>
        <w:t xml:space="preserve">’s </w:t>
      </w:r>
      <w:r w:rsidR="007A608F">
        <w:rPr>
          <w:rFonts w:ascii="Times New Roman" w:hAnsi="Times New Roman" w:cs="Times New Roman"/>
        </w:rPr>
        <w:t xml:space="preserve">leadership and the </w:t>
      </w:r>
      <w:r w:rsidR="005D317E" w:rsidRPr="00253FE9">
        <w:rPr>
          <w:rFonts w:ascii="Times New Roman" w:hAnsi="Times New Roman" w:cs="Times New Roman"/>
        </w:rPr>
        <w:t xml:space="preserve">Board of Trustees. </w:t>
      </w:r>
    </w:p>
    <w:bookmarkEnd w:id="4"/>
    <w:p w14:paraId="29DF218C" w14:textId="2B6F7152" w:rsidR="003F3DB5" w:rsidRPr="00253FE9" w:rsidRDefault="005D317E" w:rsidP="006E5B8D">
      <w:pPr>
        <w:widowControl w:val="0"/>
        <w:autoSpaceDE w:val="0"/>
        <w:autoSpaceDN w:val="0"/>
        <w:adjustRightInd w:val="0"/>
        <w:spacing w:after="240"/>
        <w:rPr>
          <w:rFonts w:ascii="Times New Roman" w:hAnsi="Times New Roman" w:cs="Times New Roman"/>
        </w:rPr>
      </w:pPr>
      <w:r w:rsidRPr="00253FE9">
        <w:rPr>
          <w:rFonts w:ascii="Times New Roman" w:hAnsi="Times New Roman" w:cs="Times New Roman"/>
        </w:rPr>
        <w:t xml:space="preserve">Departments are urged to look for additional ways to share assessment findings with important </w:t>
      </w:r>
      <w:proofErr w:type="gramStart"/>
      <w:r w:rsidRPr="00253FE9">
        <w:rPr>
          <w:rFonts w:ascii="Times New Roman" w:hAnsi="Times New Roman" w:cs="Times New Roman"/>
        </w:rPr>
        <w:t>stakeholders</w:t>
      </w:r>
      <w:r w:rsidR="001A4551">
        <w:rPr>
          <w:rFonts w:ascii="Times New Roman" w:hAnsi="Times New Roman" w:cs="Times New Roman"/>
        </w:rPr>
        <w:t>—i</w:t>
      </w:r>
      <w:proofErr w:type="gramEnd"/>
      <w:r w:rsidR="001A4551">
        <w:rPr>
          <w:rFonts w:ascii="Times New Roman" w:hAnsi="Times New Roman" w:cs="Times New Roman"/>
        </w:rPr>
        <w:t xml:space="preserve">.e. advisory boards, </w:t>
      </w:r>
      <w:r w:rsidRPr="00253FE9">
        <w:rPr>
          <w:rFonts w:ascii="Times New Roman" w:hAnsi="Times New Roman" w:cs="Times New Roman"/>
        </w:rPr>
        <w:t>alumni</w:t>
      </w:r>
      <w:r w:rsidR="001A4551">
        <w:rPr>
          <w:rFonts w:ascii="Times New Roman" w:hAnsi="Times New Roman" w:cs="Times New Roman"/>
        </w:rPr>
        <w:t xml:space="preserve">, prospective and </w:t>
      </w:r>
      <w:r w:rsidRPr="00253FE9">
        <w:rPr>
          <w:rFonts w:ascii="Times New Roman" w:hAnsi="Times New Roman" w:cs="Times New Roman"/>
        </w:rPr>
        <w:t xml:space="preserve">current students.   </w:t>
      </w:r>
    </w:p>
    <w:p w14:paraId="7B9BE772" w14:textId="54D9D0C9" w:rsidR="00172D81" w:rsidRPr="00253FE9" w:rsidRDefault="00172D81" w:rsidP="00253FE9">
      <w:pPr>
        <w:pStyle w:val="NoSpacing"/>
        <w:rPr>
          <w:rFonts w:ascii="Times New Roman" w:hAnsi="Times New Roman" w:cs="Times New Roman"/>
        </w:rPr>
      </w:pPr>
      <w:r w:rsidRPr="00253FE9">
        <w:rPr>
          <w:rFonts w:ascii="Times New Roman" w:hAnsi="Times New Roman" w:cs="Times New Roman"/>
        </w:rPr>
        <w:t xml:space="preserve">With all learning assessments, assessment data </w:t>
      </w:r>
      <w:proofErr w:type="gramStart"/>
      <w:r w:rsidRPr="00253FE9">
        <w:rPr>
          <w:rFonts w:ascii="Times New Roman" w:hAnsi="Times New Roman" w:cs="Times New Roman"/>
        </w:rPr>
        <w:t>remains</w:t>
      </w:r>
      <w:proofErr w:type="gramEnd"/>
      <w:r w:rsidRPr="00253FE9">
        <w:rPr>
          <w:rFonts w:ascii="Times New Roman" w:hAnsi="Times New Roman" w:cs="Times New Roman"/>
        </w:rPr>
        <w:t xml:space="preserve"> confidential and is reported only in aggregate form at the program level. </w:t>
      </w:r>
      <w:r w:rsidR="00506E47">
        <w:rPr>
          <w:rFonts w:ascii="Times New Roman" w:hAnsi="Times New Roman" w:cs="Times New Roman"/>
        </w:rPr>
        <w:t>Faculty and program directors should adhere to FERPA regulations when reporting assessment results. W</w:t>
      </w:r>
      <w:r w:rsidR="00506E47" w:rsidRPr="00506E47">
        <w:rPr>
          <w:rFonts w:ascii="Times New Roman" w:hAnsi="Times New Roman" w:cs="Times New Roman"/>
        </w:rPr>
        <w:t>hen student artifacts are being submitted as part of the annual goal report or program review, all identifiable information should be scrubbed from the document.  Likewise, if “raw” data are attached as supporting evidence for an assessment finding, all identifying information (students’ names, ID numbers) should be removed.</w:t>
      </w:r>
      <w:r w:rsidR="00506E47">
        <w:t xml:space="preserve">  </w:t>
      </w:r>
      <w:r w:rsidR="008661F9" w:rsidRPr="008661F9">
        <w:rPr>
          <w:rFonts w:ascii="Times New Roman" w:hAnsi="Times New Roman" w:cs="Times New Roman"/>
        </w:rPr>
        <w:t>Assessment results should not be reported if the “n” is 5 or lower.  In this case, the data should be collected and aggregated with the next reporting period.</w:t>
      </w:r>
      <w:r w:rsidR="008661F9">
        <w:t xml:space="preserve"> </w:t>
      </w:r>
    </w:p>
    <w:p w14:paraId="39D92679" w14:textId="77777777" w:rsidR="00A9666D" w:rsidRDefault="00A9666D" w:rsidP="006E5B8D">
      <w:pPr>
        <w:pStyle w:val="NoSpacing"/>
        <w:rPr>
          <w:rFonts w:ascii="Times New Roman" w:hAnsi="Times New Roman" w:cs="Times New Roman"/>
          <w:b/>
          <w:color w:val="44546A" w:themeColor="text2"/>
          <w:sz w:val="32"/>
          <w:szCs w:val="32"/>
        </w:rPr>
      </w:pPr>
    </w:p>
    <w:p w14:paraId="78685C33" w14:textId="1A689998" w:rsidR="00FA1618" w:rsidRPr="00F92BB1" w:rsidRDefault="006E5B8D" w:rsidP="006E5B8D">
      <w:pPr>
        <w:pStyle w:val="NoSpacing"/>
        <w:rPr>
          <w:rFonts w:ascii="Times New Roman" w:hAnsi="Times New Roman" w:cs="Times New Roman"/>
          <w:b/>
          <w:color w:val="44546A" w:themeColor="text2"/>
          <w:sz w:val="32"/>
          <w:szCs w:val="32"/>
        </w:rPr>
      </w:pPr>
      <w:r w:rsidRPr="00F92BB1">
        <w:rPr>
          <w:rFonts w:ascii="Times New Roman" w:hAnsi="Times New Roman" w:cs="Times New Roman"/>
          <w:b/>
          <w:color w:val="44546A" w:themeColor="text2"/>
          <w:sz w:val="32"/>
          <w:szCs w:val="32"/>
        </w:rPr>
        <w:t>Connecting Assessment to Planning and Budgeting</w:t>
      </w:r>
    </w:p>
    <w:p w14:paraId="1A4E9101" w14:textId="77777777" w:rsidR="002E1E49" w:rsidRPr="002E1E49" w:rsidRDefault="002E1E49" w:rsidP="006E5B8D">
      <w:pPr>
        <w:pStyle w:val="NoSpacing"/>
        <w:rPr>
          <w:rFonts w:ascii="Times New Roman" w:hAnsi="Times New Roman" w:cs="Times New Roman"/>
          <w:b/>
          <w:color w:val="2E74B5" w:themeColor="accent1" w:themeShade="BF"/>
          <w:sz w:val="32"/>
          <w:szCs w:val="32"/>
        </w:rPr>
      </w:pPr>
    </w:p>
    <w:p w14:paraId="56A614DA" w14:textId="70EA5821" w:rsidR="00FA1618" w:rsidRPr="00253FE9" w:rsidRDefault="00A9666D" w:rsidP="00C90ED0">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The 5-year self-study provides the opportunity for programs to identify resource needs that are supported by clear evidence in the self-study report. </w:t>
      </w:r>
      <w:r w:rsidR="00C82316">
        <w:rPr>
          <w:rFonts w:ascii="Times New Roman" w:hAnsi="Times New Roman" w:cs="Times New Roman"/>
        </w:rPr>
        <w:t xml:space="preserve">When departmental faculty meet with the </w:t>
      </w:r>
      <w:proofErr w:type="gramStart"/>
      <w:r w:rsidR="00C82316">
        <w:rPr>
          <w:rFonts w:ascii="Times New Roman" w:hAnsi="Times New Roman" w:cs="Times New Roman"/>
        </w:rPr>
        <w:t>Provost</w:t>
      </w:r>
      <w:proofErr w:type="gramEnd"/>
      <w:r w:rsidR="00C82316">
        <w:rPr>
          <w:rFonts w:ascii="Times New Roman" w:hAnsi="Times New Roman" w:cs="Times New Roman"/>
        </w:rPr>
        <w:t xml:space="preserve">, they discuss these resource needs. The </w:t>
      </w:r>
      <w:proofErr w:type="gramStart"/>
      <w:r w:rsidR="00C82316">
        <w:rPr>
          <w:rFonts w:ascii="Times New Roman" w:hAnsi="Times New Roman" w:cs="Times New Roman"/>
        </w:rPr>
        <w:t>Provost</w:t>
      </w:r>
      <w:proofErr w:type="gramEnd"/>
      <w:r w:rsidR="00C82316">
        <w:rPr>
          <w:rFonts w:ascii="Times New Roman" w:hAnsi="Times New Roman" w:cs="Times New Roman"/>
        </w:rPr>
        <w:t xml:space="preserve">, in a follow-up communication to the department, acknowledges these requests and outlines which resources the institution may be able to support. </w:t>
      </w:r>
      <w:r w:rsidR="001A4551">
        <w:rPr>
          <w:rFonts w:ascii="Times New Roman" w:hAnsi="Times New Roman" w:cs="Times New Roman"/>
        </w:rPr>
        <w:t xml:space="preserve">Resource requests may also be made through the University’s budget </w:t>
      </w:r>
      <w:r w:rsidR="00C82316">
        <w:rPr>
          <w:rFonts w:ascii="Times New Roman" w:hAnsi="Times New Roman" w:cs="Times New Roman"/>
        </w:rPr>
        <w:t>process</w:t>
      </w:r>
      <w:r w:rsidR="001A4551">
        <w:rPr>
          <w:rFonts w:ascii="Times New Roman" w:hAnsi="Times New Roman" w:cs="Times New Roman"/>
        </w:rPr>
        <w:t xml:space="preserve">. </w:t>
      </w:r>
    </w:p>
    <w:p w14:paraId="2DC1C2C1" w14:textId="3F651364" w:rsidR="00F2300E" w:rsidRPr="00506E47" w:rsidRDefault="00387F24" w:rsidP="00253FE9">
      <w:pPr>
        <w:widowControl w:val="0"/>
        <w:autoSpaceDE w:val="0"/>
        <w:autoSpaceDN w:val="0"/>
        <w:adjustRightInd w:val="0"/>
        <w:spacing w:after="240"/>
        <w:rPr>
          <w:rFonts w:ascii="Times New Roman" w:hAnsi="Times New Roman" w:cs="Times New Roman"/>
          <w:b/>
          <w:color w:val="44546A" w:themeColor="text2"/>
          <w:sz w:val="32"/>
          <w:szCs w:val="32"/>
        </w:rPr>
      </w:pPr>
      <w:r w:rsidRPr="00506E47">
        <w:rPr>
          <w:rFonts w:ascii="Times New Roman" w:hAnsi="Times New Roman" w:cs="Times New Roman"/>
          <w:b/>
          <w:color w:val="44546A" w:themeColor="text2"/>
          <w:sz w:val="32"/>
          <w:szCs w:val="32"/>
        </w:rPr>
        <w:t>Assessment Resources</w:t>
      </w:r>
    </w:p>
    <w:p w14:paraId="40F9294F" w14:textId="57AEF750" w:rsidR="008B7A7B" w:rsidRDefault="00387F24" w:rsidP="00253FE9">
      <w:pPr>
        <w:widowControl w:val="0"/>
        <w:autoSpaceDE w:val="0"/>
        <w:autoSpaceDN w:val="0"/>
        <w:adjustRightInd w:val="0"/>
        <w:spacing w:after="240"/>
        <w:rPr>
          <w:rFonts w:ascii="Times New Roman" w:hAnsi="Times New Roman" w:cs="Times New Roman"/>
          <w:color w:val="44546A" w:themeColor="text2"/>
        </w:rPr>
      </w:pPr>
      <w:r w:rsidRPr="00506E47">
        <w:rPr>
          <w:rFonts w:ascii="Times New Roman" w:hAnsi="Times New Roman" w:cs="Times New Roman"/>
        </w:rPr>
        <w:t xml:space="preserve">Assessment resources are available to faculty and staff on the “Assessment at Utica </w:t>
      </w:r>
      <w:proofErr w:type="gramStart"/>
      <w:r w:rsidR="00F40258">
        <w:rPr>
          <w:rFonts w:ascii="Times New Roman" w:hAnsi="Times New Roman" w:cs="Times New Roman"/>
        </w:rPr>
        <w:t xml:space="preserve">University </w:t>
      </w:r>
      <w:r w:rsidRPr="00506E47">
        <w:rPr>
          <w:rFonts w:ascii="Times New Roman" w:hAnsi="Times New Roman" w:cs="Times New Roman"/>
        </w:rPr>
        <w:t>”</w:t>
      </w:r>
      <w:proofErr w:type="gramEnd"/>
      <w:r w:rsidRPr="00506E47">
        <w:rPr>
          <w:rFonts w:ascii="Times New Roman" w:hAnsi="Times New Roman" w:cs="Times New Roman"/>
        </w:rPr>
        <w:t xml:space="preserve"> webpage </w:t>
      </w:r>
      <w:hyperlink r:id="rId12" w:history="1">
        <w:r w:rsidRPr="00387F24">
          <w:rPr>
            <w:rStyle w:val="Hyperlink"/>
            <w:rFonts w:ascii="Times New Roman" w:hAnsi="Times New Roman" w:cs="Times New Roman"/>
          </w:rPr>
          <w:t>(https://www.utica.edu/academic/Assessment/new/resources.cfm</w:t>
        </w:r>
      </w:hyperlink>
      <w:r>
        <w:rPr>
          <w:rFonts w:ascii="Times New Roman" w:hAnsi="Times New Roman" w:cs="Times New Roman"/>
          <w:color w:val="44546A" w:themeColor="text2"/>
        </w:rPr>
        <w:t xml:space="preserve">). </w:t>
      </w:r>
      <w:r w:rsidRPr="008661F9">
        <w:rPr>
          <w:rFonts w:ascii="Times New Roman" w:hAnsi="Times New Roman" w:cs="Times New Roman"/>
        </w:rPr>
        <w:t xml:space="preserve">These resources </w:t>
      </w:r>
      <w:r w:rsidRPr="00506E47">
        <w:rPr>
          <w:rFonts w:ascii="Times New Roman" w:hAnsi="Times New Roman" w:cs="Times New Roman"/>
        </w:rPr>
        <w:t>include links to professional development materials</w:t>
      </w:r>
      <w:r w:rsidR="008B7A7B" w:rsidRPr="00506E47">
        <w:rPr>
          <w:rFonts w:ascii="Times New Roman" w:hAnsi="Times New Roman" w:cs="Times New Roman"/>
        </w:rPr>
        <w:t xml:space="preserve">, </w:t>
      </w:r>
      <w:r w:rsidR="00A831BB">
        <w:rPr>
          <w:rFonts w:ascii="Times New Roman" w:hAnsi="Times New Roman" w:cs="Times New Roman"/>
        </w:rPr>
        <w:t xml:space="preserve">University </w:t>
      </w:r>
      <w:r w:rsidR="00A831BB" w:rsidRPr="00506E47">
        <w:rPr>
          <w:rFonts w:ascii="Times New Roman" w:hAnsi="Times New Roman" w:cs="Times New Roman"/>
        </w:rPr>
        <w:t>documents</w:t>
      </w:r>
      <w:r w:rsidR="008B7A7B" w:rsidRPr="00506E47">
        <w:rPr>
          <w:rFonts w:ascii="Times New Roman" w:hAnsi="Times New Roman" w:cs="Times New Roman"/>
        </w:rPr>
        <w:t>, and rubrics to assess student learning.</w:t>
      </w:r>
      <w:r w:rsidR="007A608F">
        <w:rPr>
          <w:rFonts w:ascii="Times New Roman" w:hAnsi="Times New Roman" w:cs="Times New Roman"/>
        </w:rPr>
        <w:t xml:space="preserve"> The University also has a blog dedicated to sharing ideas about assessment and pedagogy. Blogs may be accessed at </w:t>
      </w:r>
      <w:hyperlink r:id="rId13" w:history="1">
        <w:r w:rsidR="007A608F" w:rsidRPr="007A608F">
          <w:rPr>
            <w:rStyle w:val="Hyperlink"/>
            <w:rFonts w:ascii="Times New Roman" w:hAnsi="Times New Roman" w:cs="Times New Roman"/>
          </w:rPr>
          <w:t>https://assessmentuc.blogspot.com/</w:t>
        </w:r>
      </w:hyperlink>
      <w:r w:rsidR="007A608F">
        <w:rPr>
          <w:rFonts w:ascii="Times New Roman" w:hAnsi="Times New Roman" w:cs="Times New Roman"/>
        </w:rPr>
        <w:t>.</w:t>
      </w:r>
      <w:r w:rsidR="008F7C2A">
        <w:rPr>
          <w:rFonts w:ascii="Times New Roman" w:hAnsi="Times New Roman" w:cs="Times New Roman"/>
        </w:rPr>
        <w:t xml:space="preserve"> </w:t>
      </w:r>
      <w:r w:rsidR="00C82316">
        <w:rPr>
          <w:rFonts w:ascii="Times New Roman" w:hAnsi="Times New Roman" w:cs="Times New Roman"/>
        </w:rPr>
        <w:t xml:space="preserve">Members of the Academic Assessment Committee, including its chair, are </w:t>
      </w:r>
      <w:r w:rsidR="008B7A7B" w:rsidRPr="00506E47">
        <w:rPr>
          <w:rFonts w:ascii="Times New Roman" w:hAnsi="Times New Roman" w:cs="Times New Roman"/>
        </w:rPr>
        <w:t xml:space="preserve">likewise </w:t>
      </w:r>
      <w:r w:rsidR="00C82316">
        <w:rPr>
          <w:rFonts w:ascii="Times New Roman" w:hAnsi="Times New Roman" w:cs="Times New Roman"/>
        </w:rPr>
        <w:t xml:space="preserve">available to </w:t>
      </w:r>
      <w:r w:rsidR="008B7A7B" w:rsidRPr="00506E47">
        <w:rPr>
          <w:rFonts w:ascii="Times New Roman" w:hAnsi="Times New Roman" w:cs="Times New Roman"/>
        </w:rPr>
        <w:t xml:space="preserve">support faculty and staff with their assessment processes. </w:t>
      </w:r>
    </w:p>
    <w:p w14:paraId="5939662A" w14:textId="1AA669E3" w:rsidR="00C90ED0" w:rsidRDefault="00554287" w:rsidP="002E1E49">
      <w:pPr>
        <w:widowControl w:val="0"/>
        <w:autoSpaceDE w:val="0"/>
        <w:autoSpaceDN w:val="0"/>
        <w:adjustRightInd w:val="0"/>
        <w:spacing w:after="240"/>
        <w:jc w:val="center"/>
        <w:rPr>
          <w:rFonts w:ascii="Times New Roman" w:hAnsi="Times New Roman" w:cs="Times New Roman"/>
          <w:b/>
          <w:color w:val="44546A" w:themeColor="text2"/>
          <w:sz w:val="32"/>
          <w:szCs w:val="32"/>
          <w:u w:val="single"/>
        </w:rPr>
      </w:pPr>
      <w:r w:rsidRPr="00F92BB1">
        <w:rPr>
          <w:rFonts w:ascii="Times New Roman" w:hAnsi="Times New Roman" w:cs="Times New Roman"/>
          <w:b/>
          <w:color w:val="44546A" w:themeColor="text2"/>
          <w:sz w:val="32"/>
          <w:szCs w:val="32"/>
          <w:u w:val="single"/>
        </w:rPr>
        <w:lastRenderedPageBreak/>
        <w:t>G</w:t>
      </w:r>
      <w:r w:rsidR="000F0810" w:rsidRPr="00F92BB1">
        <w:rPr>
          <w:rFonts w:ascii="Times New Roman" w:hAnsi="Times New Roman" w:cs="Times New Roman"/>
          <w:b/>
          <w:color w:val="44546A" w:themeColor="text2"/>
          <w:sz w:val="32"/>
          <w:szCs w:val="32"/>
          <w:u w:val="single"/>
        </w:rPr>
        <w:t>lossary of Terms</w:t>
      </w:r>
      <w:r w:rsidR="005D317E">
        <w:rPr>
          <w:rFonts w:ascii="Times New Roman" w:hAnsi="Times New Roman" w:cs="Times New Roman"/>
          <w:b/>
          <w:color w:val="44546A" w:themeColor="text2"/>
          <w:sz w:val="32"/>
          <w:szCs w:val="32"/>
          <w:u w:val="single"/>
        </w:rPr>
        <w:t xml:space="preserve"> Associated with Assessment</w:t>
      </w:r>
    </w:p>
    <w:p w14:paraId="4A1DAF03"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Academic Program – </w:t>
      </w:r>
      <w:r w:rsidRPr="00253FE9">
        <w:rPr>
          <w:rFonts w:ascii="Times New Roman" w:eastAsiaTheme="minorHAnsi" w:hAnsi="Times New Roman" w:cs="Times New Roman"/>
        </w:rPr>
        <w:t xml:space="preserve">According to NYS Education Department, an academic program is organized around the set of educational requirements necessary to qualify for a registered degree. The curriculum or program includes general education or specialized </w:t>
      </w:r>
      <w:proofErr w:type="gramStart"/>
      <w:r w:rsidRPr="00253FE9">
        <w:rPr>
          <w:rFonts w:ascii="Times New Roman" w:eastAsiaTheme="minorHAnsi" w:hAnsi="Times New Roman" w:cs="Times New Roman"/>
        </w:rPr>
        <w:t>study in depth</w:t>
      </w:r>
      <w:proofErr w:type="gramEnd"/>
      <w:r w:rsidRPr="00253FE9">
        <w:rPr>
          <w:rFonts w:ascii="Times New Roman" w:eastAsiaTheme="minorHAnsi" w:hAnsi="Times New Roman" w:cs="Times New Roman"/>
        </w:rPr>
        <w:t xml:space="preserve"> in a particular field, or both (NYSED, 2012). </w:t>
      </w:r>
    </w:p>
    <w:p w14:paraId="6FCFD80F"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Artifacts – </w:t>
      </w:r>
      <w:r w:rsidRPr="00253FE9">
        <w:rPr>
          <w:rFonts w:ascii="Times New Roman" w:eastAsiaTheme="minorHAnsi" w:hAnsi="Times New Roman" w:cs="Times New Roman"/>
        </w:rPr>
        <w:t xml:space="preserve">The work produced by students while engaged in a learning experience. </w:t>
      </w:r>
    </w:p>
    <w:p w14:paraId="13A0ACB7"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Analysis of Findings - </w:t>
      </w:r>
      <w:r w:rsidRPr="00253FE9">
        <w:rPr>
          <w:rFonts w:ascii="Times New Roman" w:eastAsiaTheme="minorHAnsi" w:hAnsi="Times New Roman" w:cs="Times New Roman"/>
        </w:rPr>
        <w:t xml:space="preserve">Examination of the data gathered during the assessment cycle, including reflective consideration about what actions, if any, should be taken. </w:t>
      </w:r>
    </w:p>
    <w:p w14:paraId="160EA64D"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Action Plans - </w:t>
      </w:r>
      <w:r w:rsidRPr="00253FE9">
        <w:rPr>
          <w:rFonts w:ascii="Times New Roman" w:eastAsiaTheme="minorHAnsi" w:hAnsi="Times New Roman" w:cs="Times New Roman"/>
        </w:rPr>
        <w:t xml:space="preserve">Actions taken to improve the program or assessment process based on the analysis of results; “Closing the loop.” </w:t>
      </w:r>
    </w:p>
    <w:p w14:paraId="4B0E85D4"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Assessment – </w:t>
      </w:r>
      <w:r w:rsidRPr="00253FE9">
        <w:rPr>
          <w:rFonts w:ascii="Times New Roman" w:eastAsiaTheme="minorHAnsi" w:hAnsi="Times New Roman" w:cs="Times New Roman"/>
          <w:bCs/>
        </w:rPr>
        <w:t>Measures</w:t>
      </w:r>
      <w:r w:rsidRPr="00253FE9">
        <w:rPr>
          <w:rFonts w:ascii="Times New Roman" w:eastAsiaTheme="minorHAnsi" w:hAnsi="Times New Roman" w:cs="Times New Roman"/>
          <w:b/>
          <w:bCs/>
        </w:rPr>
        <w:t xml:space="preserve"> </w:t>
      </w:r>
      <w:r w:rsidRPr="00253FE9">
        <w:rPr>
          <w:rFonts w:ascii="Times New Roman" w:eastAsiaTheme="minorHAnsi" w:hAnsi="Times New Roman" w:cs="Times New Roman"/>
        </w:rPr>
        <w:t xml:space="preserve">the degree to which goals have been met; provides specific evidence of strengths and areas needing improvement. </w:t>
      </w:r>
    </w:p>
    <w:p w14:paraId="0730F627"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rPr>
        <w:t>Assessment Method</w:t>
      </w:r>
      <w:r w:rsidRPr="00253FE9">
        <w:rPr>
          <w:rFonts w:ascii="Times New Roman" w:eastAsiaTheme="minorHAnsi" w:hAnsi="Times New Roman" w:cs="Times New Roman"/>
        </w:rPr>
        <w:t xml:space="preserve"> – Indicates how an assessment was conducted.  Examples include surveys, tracking, focus groups, performance evaluations, rubrics.  Also referred to as </w:t>
      </w:r>
      <w:r w:rsidRPr="00253FE9">
        <w:rPr>
          <w:rFonts w:ascii="Times New Roman" w:eastAsiaTheme="minorHAnsi" w:hAnsi="Times New Roman" w:cs="Times New Roman"/>
          <w:b/>
        </w:rPr>
        <w:t>assessment measure.</w:t>
      </w:r>
    </w:p>
    <w:p w14:paraId="7C5FEB5D" w14:textId="0EDC63FA"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Assessment Process – </w:t>
      </w:r>
      <w:r w:rsidRPr="00253FE9">
        <w:rPr>
          <w:rFonts w:ascii="Times New Roman" w:eastAsiaTheme="minorHAnsi" w:hAnsi="Times New Roman" w:cs="Times New Roman"/>
        </w:rPr>
        <w:t xml:space="preserve">The systematic collection, review, and use of information about student learning, educational programs, student support programs, and </w:t>
      </w:r>
      <w:r w:rsidR="002021C2">
        <w:rPr>
          <w:rFonts w:ascii="Times New Roman" w:eastAsiaTheme="minorHAnsi" w:hAnsi="Times New Roman" w:cs="Times New Roman"/>
        </w:rPr>
        <w:t xml:space="preserve">University </w:t>
      </w:r>
      <w:r w:rsidR="002021C2" w:rsidRPr="00253FE9">
        <w:rPr>
          <w:rFonts w:ascii="Times New Roman" w:eastAsiaTheme="minorHAnsi" w:hAnsi="Times New Roman" w:cs="Times New Roman"/>
        </w:rPr>
        <w:t>services</w:t>
      </w:r>
      <w:r w:rsidRPr="00253FE9">
        <w:rPr>
          <w:rFonts w:ascii="Times New Roman" w:eastAsiaTheme="minorHAnsi" w:hAnsi="Times New Roman" w:cs="Times New Roman"/>
        </w:rPr>
        <w:t xml:space="preserve"> undertaken to improve teaching/learning and institutional effectiveness. </w:t>
      </w:r>
    </w:p>
    <w:p w14:paraId="06D54DA4"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Assessment Plan </w:t>
      </w:r>
      <w:r w:rsidRPr="00253FE9">
        <w:rPr>
          <w:rFonts w:ascii="Times New Roman" w:eastAsiaTheme="minorHAnsi" w:hAnsi="Times New Roman" w:cs="Times New Roman"/>
        </w:rPr>
        <w:t xml:space="preserve">- A document which outlines how and when selected outcomes will be assessed. </w:t>
      </w:r>
    </w:p>
    <w:p w14:paraId="401053FC"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Assessment Report </w:t>
      </w:r>
      <w:r w:rsidRPr="00253FE9">
        <w:rPr>
          <w:rFonts w:ascii="Times New Roman" w:eastAsiaTheme="minorHAnsi" w:hAnsi="Times New Roman" w:cs="Times New Roman"/>
        </w:rPr>
        <w:t xml:space="preserve">- An annual document based on the Assessment Plan that presents and explains assessment results and shows how assessment results are being used to improve the program. </w:t>
      </w:r>
    </w:p>
    <w:p w14:paraId="4D72C85B" w14:textId="77777777" w:rsidR="005D317E"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Benchmark - </w:t>
      </w:r>
      <w:r w:rsidRPr="00253FE9">
        <w:rPr>
          <w:rFonts w:ascii="Times New Roman" w:eastAsiaTheme="minorHAnsi" w:hAnsi="Times New Roman" w:cs="Times New Roman"/>
        </w:rPr>
        <w:t xml:space="preserve">A standard or point of reference against which things may be compared or assessed. </w:t>
      </w:r>
    </w:p>
    <w:p w14:paraId="16C2E25A" w14:textId="220F2F55" w:rsidR="006646D5" w:rsidRPr="006646D5" w:rsidRDefault="006646D5" w:rsidP="005D317E">
      <w:pPr>
        <w:spacing w:after="160" w:line="259" w:lineRule="auto"/>
        <w:rPr>
          <w:rFonts w:ascii="Times New Roman" w:eastAsiaTheme="minorHAnsi" w:hAnsi="Times New Roman" w:cs="Times New Roman"/>
          <w:b/>
        </w:rPr>
      </w:pPr>
      <w:r>
        <w:rPr>
          <w:rFonts w:ascii="Times New Roman" w:eastAsiaTheme="minorHAnsi" w:hAnsi="Times New Roman" w:cs="Times New Roman"/>
          <w:b/>
        </w:rPr>
        <w:t xml:space="preserve">Closing the loop – </w:t>
      </w:r>
      <w:r>
        <w:rPr>
          <w:rFonts w:ascii="Times New Roman" w:eastAsiaTheme="minorHAnsi" w:hAnsi="Times New Roman" w:cs="Times New Roman"/>
        </w:rPr>
        <w:t xml:space="preserve">The term used to signify the next step or ongoing steps in the assessment cycle.  Also referred to as </w:t>
      </w:r>
      <w:r>
        <w:rPr>
          <w:rFonts w:ascii="Times New Roman" w:eastAsiaTheme="minorHAnsi" w:hAnsi="Times New Roman" w:cs="Times New Roman"/>
          <w:b/>
        </w:rPr>
        <w:t xml:space="preserve">action plan. </w:t>
      </w:r>
    </w:p>
    <w:p w14:paraId="477D34C8" w14:textId="50BFCB34"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rPr>
        <w:t xml:space="preserve">Co-curricular Units – </w:t>
      </w:r>
      <w:r w:rsidRPr="00253FE9">
        <w:rPr>
          <w:rFonts w:ascii="Times New Roman" w:eastAsiaTheme="minorHAnsi" w:hAnsi="Times New Roman" w:cs="Times New Roman"/>
        </w:rPr>
        <w:t xml:space="preserve">The areas outside the classroom where the </w:t>
      </w:r>
      <w:r w:rsidR="002021C2">
        <w:rPr>
          <w:rFonts w:ascii="Times New Roman" w:eastAsiaTheme="minorHAnsi" w:hAnsi="Times New Roman" w:cs="Times New Roman"/>
        </w:rPr>
        <w:t xml:space="preserve">University </w:t>
      </w:r>
      <w:r w:rsidR="002021C2" w:rsidRPr="00253FE9">
        <w:rPr>
          <w:rFonts w:ascii="Times New Roman" w:eastAsiaTheme="minorHAnsi" w:hAnsi="Times New Roman" w:cs="Times New Roman"/>
        </w:rPr>
        <w:t>also</w:t>
      </w:r>
      <w:r w:rsidRPr="00253FE9">
        <w:rPr>
          <w:rFonts w:ascii="Times New Roman" w:eastAsiaTheme="minorHAnsi" w:hAnsi="Times New Roman" w:cs="Times New Roman"/>
        </w:rPr>
        <w:t xml:space="preserve"> achieves its educational mission.</w:t>
      </w:r>
    </w:p>
    <w:p w14:paraId="295EC1D0"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Course-embedded Assessments </w:t>
      </w:r>
      <w:r w:rsidRPr="00253FE9">
        <w:rPr>
          <w:rFonts w:ascii="Times New Roman" w:eastAsiaTheme="minorHAnsi" w:hAnsi="Times New Roman" w:cs="Times New Roman"/>
        </w:rPr>
        <w:t xml:space="preserve">– Direct methods to assess student-learning that are well integrated into and organic to the educational experience. </w:t>
      </w:r>
    </w:p>
    <w:p w14:paraId="333E0448"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Course Student Learning Goals (CSLG) </w:t>
      </w:r>
      <w:r w:rsidRPr="00253FE9">
        <w:rPr>
          <w:rFonts w:ascii="Times New Roman" w:eastAsiaTheme="minorHAnsi" w:hAnsi="Times New Roman" w:cs="Times New Roman"/>
        </w:rPr>
        <w:t xml:space="preserve">– the measurable learning/knowledge/skill expectations for all students completing an academic course, documented in the syllabi and program review documents. Direct measures are to be used; indirect measures/results will be used to support the direct measure findings. CSGL are identified by faculty, described in the course syllabus, and it is the faculty of each course who </w:t>
      </w:r>
      <w:proofErr w:type="gramStart"/>
      <w:r w:rsidRPr="00253FE9">
        <w:rPr>
          <w:rFonts w:ascii="Times New Roman" w:eastAsiaTheme="minorHAnsi" w:hAnsi="Times New Roman" w:cs="Times New Roman"/>
        </w:rPr>
        <w:t>determine</w:t>
      </w:r>
      <w:proofErr w:type="gramEnd"/>
      <w:r w:rsidRPr="00253FE9">
        <w:rPr>
          <w:rFonts w:ascii="Times New Roman" w:eastAsiaTheme="minorHAnsi" w:hAnsi="Times New Roman" w:cs="Times New Roman"/>
        </w:rPr>
        <w:t xml:space="preserve"> what to measure and the tool to use for this faculty-driven process. </w:t>
      </w:r>
    </w:p>
    <w:p w14:paraId="6D370F14"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Course Operational Goals </w:t>
      </w:r>
      <w:r w:rsidRPr="00253FE9">
        <w:rPr>
          <w:rFonts w:ascii="Times New Roman" w:eastAsiaTheme="minorHAnsi" w:hAnsi="Times New Roman" w:cs="Times New Roman"/>
        </w:rPr>
        <w:t xml:space="preserve">–focus on the functioning of the course, rather than the learning achieved by the students. Examples include development of new courses, deletion of a course, edits to a course, and course mapping to program goals. </w:t>
      </w:r>
    </w:p>
    <w:p w14:paraId="744A52B2"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lastRenderedPageBreak/>
        <w:t xml:space="preserve">Course Syllabus </w:t>
      </w:r>
      <w:r w:rsidRPr="00253FE9">
        <w:rPr>
          <w:rFonts w:ascii="Times New Roman" w:eastAsiaTheme="minorHAnsi" w:hAnsi="Times New Roman" w:cs="Times New Roman"/>
        </w:rPr>
        <w:t xml:space="preserve">– A document that lays out the expectations, including the learning goals, for a single course. </w:t>
      </w:r>
    </w:p>
    <w:p w14:paraId="62536E2C"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Curriculum Map </w:t>
      </w:r>
      <w:r w:rsidRPr="00253FE9">
        <w:rPr>
          <w:rFonts w:ascii="Times New Roman" w:eastAsiaTheme="minorHAnsi" w:hAnsi="Times New Roman" w:cs="Times New Roman"/>
        </w:rPr>
        <w:t xml:space="preserve">– A matrix representing a program's learning goals and indicating where they are developed in a program and to what extent. </w:t>
      </w:r>
    </w:p>
    <w:p w14:paraId="35B68366"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Direct Methods of Assessment </w:t>
      </w:r>
      <w:r w:rsidRPr="00253FE9">
        <w:rPr>
          <w:rFonts w:ascii="Times New Roman" w:eastAsiaTheme="minorHAnsi" w:hAnsi="Times New Roman" w:cs="Times New Roman"/>
        </w:rPr>
        <w:t xml:space="preserve">– Measures used to document student performance. Examples of direct measures include rubrics for capstone projects, portfolios, papers, and performances. </w:t>
      </w:r>
    </w:p>
    <w:p w14:paraId="4758104E" w14:textId="59C5F2CC"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rPr>
        <w:t xml:space="preserve">5-Year </w:t>
      </w:r>
      <w:r w:rsidR="00447910">
        <w:rPr>
          <w:rFonts w:ascii="Times New Roman" w:eastAsiaTheme="minorHAnsi" w:hAnsi="Times New Roman" w:cs="Times New Roman"/>
          <w:b/>
        </w:rPr>
        <w:t>Self-Study</w:t>
      </w:r>
      <w:r w:rsidRPr="00253FE9">
        <w:rPr>
          <w:rFonts w:ascii="Times New Roman" w:eastAsiaTheme="minorHAnsi" w:hAnsi="Times New Roman" w:cs="Times New Roman"/>
          <w:b/>
        </w:rPr>
        <w:t xml:space="preserve"> – </w:t>
      </w:r>
      <w:r w:rsidRPr="00253FE9">
        <w:rPr>
          <w:rFonts w:ascii="Times New Roman" w:eastAsiaTheme="minorHAnsi" w:hAnsi="Times New Roman" w:cs="Times New Roman"/>
        </w:rPr>
        <w:t xml:space="preserve">Required of academic departments, the 5-year self-study </w:t>
      </w:r>
      <w:r w:rsidR="00447910">
        <w:rPr>
          <w:rFonts w:ascii="Times New Roman" w:eastAsiaTheme="minorHAnsi" w:hAnsi="Times New Roman" w:cs="Times New Roman"/>
        </w:rPr>
        <w:t xml:space="preserve">is </w:t>
      </w:r>
      <w:r w:rsidRPr="00253FE9">
        <w:rPr>
          <w:rFonts w:ascii="Times New Roman" w:eastAsiaTheme="minorHAnsi" w:hAnsi="Times New Roman" w:cs="Times New Roman"/>
        </w:rPr>
        <w:t xml:space="preserve">completed within a 5-year review cycle.  </w:t>
      </w:r>
      <w:proofErr w:type="gramStart"/>
      <w:r w:rsidRPr="00253FE9">
        <w:rPr>
          <w:rFonts w:ascii="Times New Roman" w:eastAsiaTheme="minorHAnsi" w:hAnsi="Times New Roman" w:cs="Times New Roman"/>
        </w:rPr>
        <w:t>The self</w:t>
      </w:r>
      <w:proofErr w:type="gramEnd"/>
      <w:r w:rsidRPr="00253FE9">
        <w:rPr>
          <w:rFonts w:ascii="Times New Roman" w:eastAsiaTheme="minorHAnsi" w:hAnsi="Times New Roman" w:cs="Times New Roman"/>
        </w:rPr>
        <w:t xml:space="preserve">-study requires departments to examine curriculum, student learning, faculty expertise, </w:t>
      </w:r>
      <w:r w:rsidR="00447910">
        <w:rPr>
          <w:rFonts w:ascii="Times New Roman" w:eastAsiaTheme="minorHAnsi" w:hAnsi="Times New Roman" w:cs="Times New Roman"/>
        </w:rPr>
        <w:t>educational effectiveness, program resource needs</w:t>
      </w:r>
      <w:r w:rsidR="008F7C2A">
        <w:rPr>
          <w:rFonts w:ascii="Times New Roman" w:eastAsiaTheme="minorHAnsi" w:hAnsi="Times New Roman" w:cs="Times New Roman"/>
        </w:rPr>
        <w:t>,</w:t>
      </w:r>
      <w:r w:rsidR="00447910">
        <w:rPr>
          <w:rFonts w:ascii="Times New Roman" w:eastAsiaTheme="minorHAnsi" w:hAnsi="Times New Roman" w:cs="Times New Roman"/>
        </w:rPr>
        <w:t xml:space="preserve"> </w:t>
      </w:r>
      <w:r w:rsidR="008F7C2A">
        <w:rPr>
          <w:rFonts w:ascii="Times New Roman" w:eastAsiaTheme="minorHAnsi" w:hAnsi="Times New Roman" w:cs="Times New Roman"/>
        </w:rPr>
        <w:t xml:space="preserve">and </w:t>
      </w:r>
      <w:r w:rsidRPr="00253FE9">
        <w:rPr>
          <w:rFonts w:ascii="Times New Roman" w:eastAsiaTheme="minorHAnsi" w:hAnsi="Times New Roman" w:cs="Times New Roman"/>
        </w:rPr>
        <w:t xml:space="preserve">other areas of relevance to the institution.  </w:t>
      </w:r>
    </w:p>
    <w:p w14:paraId="18766558"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Findings - </w:t>
      </w:r>
      <w:r w:rsidRPr="00253FE9">
        <w:rPr>
          <w:rFonts w:ascii="Times New Roman" w:eastAsiaTheme="minorHAnsi" w:hAnsi="Times New Roman" w:cs="Times New Roman"/>
        </w:rPr>
        <w:t xml:space="preserve">Results (evidence, data and/or information) gathered from assessment. </w:t>
      </w:r>
    </w:p>
    <w:p w14:paraId="111A8EC1"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Formative Assessments </w:t>
      </w:r>
      <w:r w:rsidRPr="00253FE9">
        <w:rPr>
          <w:rFonts w:ascii="Times New Roman" w:eastAsiaTheme="minorHAnsi" w:hAnsi="Times New Roman" w:cs="Times New Roman"/>
        </w:rPr>
        <w:t xml:space="preserve">– Assessments that occur throughout the learning process that aim to understand and, therefore, improve learning. </w:t>
      </w:r>
    </w:p>
    <w:p w14:paraId="42E334EA" w14:textId="77777777" w:rsidR="005D317E" w:rsidRPr="00253FE9" w:rsidRDefault="005D317E" w:rsidP="005D317E">
      <w:pPr>
        <w:spacing w:after="160" w:line="292" w:lineRule="exact"/>
        <w:ind w:right="72"/>
        <w:textAlignment w:val="baseline"/>
        <w:rPr>
          <w:rFonts w:ascii="Times New Roman" w:eastAsia="Calibri" w:hAnsi="Times New Roman" w:cs="Times New Roman"/>
          <w:color w:val="000000"/>
        </w:rPr>
      </w:pPr>
      <w:r w:rsidRPr="00253FE9">
        <w:rPr>
          <w:rFonts w:ascii="Times New Roman" w:eastAsiaTheme="minorHAnsi" w:hAnsi="Times New Roman" w:cs="Times New Roman"/>
          <w:b/>
        </w:rPr>
        <w:t xml:space="preserve">Institutional Effectiveness - </w:t>
      </w:r>
      <w:r w:rsidRPr="00253FE9">
        <w:rPr>
          <w:rFonts w:ascii="Times New Roman" w:eastAsia="Calibri" w:hAnsi="Times New Roman" w:cs="Times New Roman"/>
          <w:color w:val="000000"/>
        </w:rPr>
        <w:t>Institutional effectiveness refers to how well an institution is achieving its mission and goals. An effective institution is characterized by a clearly defined mission that articulates who it serves, what it aspires to be, and what it values. Likewise, an effective institution has clear goals that are broadly communicated to its stakeholders.</w:t>
      </w:r>
    </w:p>
    <w:p w14:paraId="2171D4B2"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Indirect Methods – </w:t>
      </w:r>
      <w:r w:rsidRPr="00253FE9">
        <w:rPr>
          <w:rFonts w:ascii="Times New Roman" w:eastAsiaTheme="minorHAnsi" w:hAnsi="Times New Roman" w:cs="Times New Roman"/>
        </w:rPr>
        <w:t xml:space="preserve">Measures used to assess students' perceptions of their learning and educational experiences. Examples of indirect measures include surveys, focus groups, and interviews. </w:t>
      </w:r>
    </w:p>
    <w:p w14:paraId="48416DB9" w14:textId="59143BDE"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Institutional Student Learning Goals </w:t>
      </w:r>
      <w:r w:rsidRPr="00253FE9">
        <w:rPr>
          <w:rFonts w:ascii="Times New Roman" w:eastAsiaTheme="minorHAnsi" w:hAnsi="Times New Roman" w:cs="Times New Roman"/>
        </w:rPr>
        <w:t xml:space="preserve">– The measurable student learning goals that are realized in the complete educational experience, both curricular and co-curricular. </w:t>
      </w:r>
    </w:p>
    <w:p w14:paraId="111B3DA8" w14:textId="0622415E"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rPr>
        <w:t xml:space="preserve">Key Performance Indicators (KPIs) – </w:t>
      </w:r>
      <w:r w:rsidR="002021C2" w:rsidRPr="00253FE9">
        <w:rPr>
          <w:rFonts w:ascii="Times New Roman" w:eastAsiaTheme="minorHAnsi" w:hAnsi="Times New Roman" w:cs="Times New Roman"/>
        </w:rPr>
        <w:t>Measurable</w:t>
      </w:r>
      <w:r w:rsidRPr="00253FE9">
        <w:rPr>
          <w:rFonts w:ascii="Times New Roman" w:eastAsiaTheme="minorHAnsi" w:hAnsi="Times New Roman" w:cs="Times New Roman"/>
        </w:rPr>
        <w:t xml:space="preserve"> values</w:t>
      </w:r>
      <w:r w:rsidRPr="00253FE9">
        <w:rPr>
          <w:rFonts w:ascii="Times New Roman" w:eastAsiaTheme="minorHAnsi" w:hAnsi="Times New Roman" w:cs="Times New Roman"/>
          <w:b/>
        </w:rPr>
        <w:t xml:space="preserve"> </w:t>
      </w:r>
      <w:r w:rsidRPr="00253FE9">
        <w:rPr>
          <w:rFonts w:ascii="Times New Roman" w:eastAsiaTheme="minorHAnsi" w:hAnsi="Times New Roman" w:cs="Times New Roman"/>
        </w:rPr>
        <w:t>that indicate</w:t>
      </w:r>
      <w:r w:rsidRPr="00253FE9">
        <w:rPr>
          <w:rFonts w:ascii="Times New Roman" w:eastAsiaTheme="minorHAnsi" w:hAnsi="Times New Roman" w:cs="Times New Roman"/>
          <w:b/>
        </w:rPr>
        <w:t xml:space="preserve"> </w:t>
      </w:r>
      <w:r w:rsidRPr="00253FE9">
        <w:rPr>
          <w:rFonts w:ascii="Times New Roman" w:eastAsiaTheme="minorHAnsi" w:hAnsi="Times New Roman" w:cs="Times New Roman"/>
        </w:rPr>
        <w:t xml:space="preserve">the extent to which the institution is achieving its mission and goals.  </w:t>
      </w:r>
    </w:p>
    <w:p w14:paraId="5D191BA3"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rPr>
        <w:t xml:space="preserve">Metrics - </w:t>
      </w:r>
      <w:r w:rsidRPr="00253FE9">
        <w:rPr>
          <w:rFonts w:ascii="Times New Roman" w:eastAsiaTheme="minorHAnsi" w:hAnsi="Times New Roman" w:cs="Times New Roman"/>
        </w:rPr>
        <w:t>Standards of measurement used to assess efficiency, performance, progress, or quality.</w:t>
      </w:r>
    </w:p>
    <w:p w14:paraId="2746329A"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Mission Statement </w:t>
      </w:r>
      <w:r w:rsidRPr="00253FE9">
        <w:rPr>
          <w:rFonts w:ascii="Times New Roman" w:eastAsiaTheme="minorHAnsi" w:hAnsi="Times New Roman" w:cs="Times New Roman"/>
        </w:rPr>
        <w:t xml:space="preserve">- A concise statement outlining the purpose of a program, who it serves, and what distinguishes it. </w:t>
      </w:r>
    </w:p>
    <w:p w14:paraId="4B10177C"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Program Student Learning Goals (PSLG) </w:t>
      </w:r>
      <w:r w:rsidRPr="00253FE9">
        <w:rPr>
          <w:rFonts w:ascii="Times New Roman" w:eastAsiaTheme="minorHAnsi" w:hAnsi="Times New Roman" w:cs="Times New Roman"/>
        </w:rPr>
        <w:t xml:space="preserve">– the measurable learning/knowledge/skill expectations for all students graduating from a particular curriculum/major or students being served by a particular unit. </w:t>
      </w:r>
    </w:p>
    <w:p w14:paraId="4361CC35" w14:textId="770EB172"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Program Operational Goals </w:t>
      </w:r>
      <w:r w:rsidRPr="00253FE9">
        <w:rPr>
          <w:rFonts w:ascii="Times New Roman" w:eastAsiaTheme="minorHAnsi" w:hAnsi="Times New Roman" w:cs="Times New Roman"/>
        </w:rPr>
        <w:t xml:space="preserve">– Goals set for and by a program, usually during the 5-year </w:t>
      </w:r>
      <w:r w:rsidR="00447910">
        <w:rPr>
          <w:rFonts w:ascii="Times New Roman" w:eastAsiaTheme="minorHAnsi" w:hAnsi="Times New Roman" w:cs="Times New Roman"/>
        </w:rPr>
        <w:t>self-study</w:t>
      </w:r>
      <w:r w:rsidRPr="00253FE9">
        <w:rPr>
          <w:rFonts w:ascii="Times New Roman" w:eastAsiaTheme="minorHAnsi" w:hAnsi="Times New Roman" w:cs="Times New Roman"/>
        </w:rPr>
        <w:t xml:space="preserve"> process. However operational goals may be set during a review for an external accreditor or in the interim between program reviews. Operational goals address the functioning of the program. </w:t>
      </w:r>
    </w:p>
    <w:p w14:paraId="598C79B7" w14:textId="20D5089C" w:rsidR="005D317E"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Rubric - </w:t>
      </w:r>
      <w:r w:rsidRPr="00253FE9">
        <w:rPr>
          <w:rFonts w:ascii="Times New Roman" w:eastAsiaTheme="minorHAnsi" w:hAnsi="Times New Roman" w:cs="Times New Roman"/>
        </w:rPr>
        <w:t xml:space="preserve">Specific sets of criteria that clearly define for both student and teacher what a range of acceptable and unacceptable performance looks like. Criteria define descriptors of ability at each level of performance and assign values to each level. </w:t>
      </w:r>
    </w:p>
    <w:p w14:paraId="228234B2" w14:textId="77777777" w:rsidR="00447910" w:rsidRPr="00253FE9" w:rsidRDefault="00447910" w:rsidP="00447910">
      <w:pPr>
        <w:spacing w:after="160" w:line="259" w:lineRule="auto"/>
        <w:rPr>
          <w:rFonts w:ascii="Times New Roman" w:eastAsiaTheme="minorHAnsi" w:hAnsi="Times New Roman" w:cs="Times New Roman"/>
        </w:rPr>
      </w:pPr>
      <w:r>
        <w:rPr>
          <w:rFonts w:ascii="Times New Roman" w:eastAsiaTheme="minorHAnsi" w:hAnsi="Times New Roman" w:cs="Times New Roman"/>
          <w:b/>
          <w:bCs/>
        </w:rPr>
        <w:t>Self-Study report</w:t>
      </w:r>
      <w:r w:rsidRPr="00253FE9">
        <w:rPr>
          <w:rFonts w:ascii="Times New Roman" w:eastAsiaTheme="minorHAnsi" w:hAnsi="Times New Roman" w:cs="Times New Roman"/>
          <w:b/>
          <w:bCs/>
        </w:rPr>
        <w:t xml:space="preserve"> </w:t>
      </w:r>
      <w:r w:rsidRPr="00253FE9">
        <w:rPr>
          <w:rFonts w:ascii="Times New Roman" w:eastAsiaTheme="minorHAnsi" w:hAnsi="Times New Roman" w:cs="Times New Roman"/>
        </w:rPr>
        <w:t xml:space="preserve">– Required self-study process completed by each academic program. It is usually conducted on a five-year rotation, unless external program accreditation cycles require a different review timeline. </w:t>
      </w:r>
    </w:p>
    <w:p w14:paraId="27B800A5" w14:textId="132C16E8" w:rsidR="00B12148" w:rsidRPr="00B12148" w:rsidRDefault="00B12148" w:rsidP="005D317E">
      <w:pPr>
        <w:spacing w:after="160" w:line="259" w:lineRule="auto"/>
        <w:rPr>
          <w:rFonts w:ascii="Times New Roman" w:eastAsiaTheme="minorHAnsi" w:hAnsi="Times New Roman" w:cs="Times New Roman"/>
        </w:rPr>
      </w:pPr>
      <w:r>
        <w:rPr>
          <w:rFonts w:ascii="Times New Roman" w:eastAsiaTheme="minorHAnsi" w:hAnsi="Times New Roman" w:cs="Times New Roman"/>
          <w:b/>
        </w:rPr>
        <w:lastRenderedPageBreak/>
        <w:t xml:space="preserve">Strategic plan – </w:t>
      </w:r>
      <w:r>
        <w:rPr>
          <w:rFonts w:ascii="Times New Roman" w:eastAsiaTheme="minorHAnsi" w:hAnsi="Times New Roman" w:cs="Times New Roman"/>
        </w:rPr>
        <w:t xml:space="preserve">A plan developed through a participatory process that articulates the </w:t>
      </w:r>
      <w:r w:rsidR="00F40258">
        <w:rPr>
          <w:rFonts w:ascii="Times New Roman" w:eastAsiaTheme="minorHAnsi" w:hAnsi="Times New Roman" w:cs="Times New Roman"/>
        </w:rPr>
        <w:t>University</w:t>
      </w:r>
      <w:r w:rsidR="001A4551">
        <w:rPr>
          <w:rFonts w:ascii="Times New Roman" w:eastAsiaTheme="minorHAnsi" w:hAnsi="Times New Roman" w:cs="Times New Roman"/>
        </w:rPr>
        <w:t xml:space="preserve">’s </w:t>
      </w:r>
      <w:r>
        <w:rPr>
          <w:rFonts w:ascii="Times New Roman" w:eastAsiaTheme="minorHAnsi" w:hAnsi="Times New Roman" w:cs="Times New Roman"/>
        </w:rPr>
        <w:t xml:space="preserve">mission and values and identifies long-term goals and the tactics to achieve them. A strategic plan reflects the institution’s priorities and informs decisions about resources. </w:t>
      </w:r>
    </w:p>
    <w:p w14:paraId="7D263B51"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Target </w:t>
      </w:r>
      <w:r w:rsidRPr="00253FE9">
        <w:rPr>
          <w:rFonts w:ascii="Times New Roman" w:eastAsiaTheme="minorHAnsi" w:hAnsi="Times New Roman" w:cs="Times New Roman"/>
        </w:rPr>
        <w:t xml:space="preserve">- A value that indicates </w:t>
      </w:r>
      <w:proofErr w:type="gramStart"/>
      <w:r w:rsidRPr="00253FE9">
        <w:rPr>
          <w:rFonts w:ascii="Times New Roman" w:eastAsiaTheme="minorHAnsi" w:hAnsi="Times New Roman" w:cs="Times New Roman"/>
        </w:rPr>
        <w:t>whether or not</w:t>
      </w:r>
      <w:proofErr w:type="gramEnd"/>
      <w:r w:rsidRPr="00253FE9">
        <w:rPr>
          <w:rFonts w:ascii="Times New Roman" w:eastAsiaTheme="minorHAnsi" w:hAnsi="Times New Roman" w:cs="Times New Roman"/>
        </w:rPr>
        <w:t xml:space="preserve"> a goal has been achieved. </w:t>
      </w:r>
    </w:p>
    <w:p w14:paraId="2ED2AA68"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Validity - </w:t>
      </w:r>
      <w:r w:rsidRPr="00253FE9">
        <w:rPr>
          <w:rFonts w:ascii="Times New Roman" w:eastAsiaTheme="minorHAnsi" w:hAnsi="Times New Roman" w:cs="Times New Roman"/>
        </w:rPr>
        <w:t xml:space="preserve">The extent to which an assessment measures what it is supposed to measure and the extent to which inferences and actions made </w:t>
      </w:r>
      <w:proofErr w:type="gramStart"/>
      <w:r w:rsidRPr="00253FE9">
        <w:rPr>
          <w:rFonts w:ascii="Times New Roman" w:eastAsiaTheme="minorHAnsi" w:hAnsi="Times New Roman" w:cs="Times New Roman"/>
        </w:rPr>
        <w:t>on the basis of</w:t>
      </w:r>
      <w:proofErr w:type="gramEnd"/>
      <w:r w:rsidRPr="00253FE9">
        <w:rPr>
          <w:rFonts w:ascii="Times New Roman" w:eastAsiaTheme="minorHAnsi" w:hAnsi="Times New Roman" w:cs="Times New Roman"/>
        </w:rPr>
        <w:t xml:space="preserve"> test scores are appropriate and accurate. </w:t>
      </w:r>
    </w:p>
    <w:p w14:paraId="62E033F1" w14:textId="77777777" w:rsidR="005D317E" w:rsidRPr="00253FE9" w:rsidRDefault="005D317E" w:rsidP="005D317E">
      <w:pPr>
        <w:spacing w:after="160" w:line="259" w:lineRule="auto"/>
        <w:rPr>
          <w:rFonts w:ascii="Times New Roman" w:eastAsiaTheme="minorHAnsi" w:hAnsi="Times New Roman" w:cs="Times New Roman"/>
        </w:rPr>
      </w:pPr>
      <w:r w:rsidRPr="00253FE9">
        <w:rPr>
          <w:rFonts w:ascii="Times New Roman" w:eastAsiaTheme="minorHAnsi" w:hAnsi="Times New Roman" w:cs="Times New Roman"/>
          <w:b/>
          <w:bCs/>
        </w:rPr>
        <w:t xml:space="preserve">Value added – </w:t>
      </w:r>
      <w:r w:rsidRPr="00253FE9">
        <w:rPr>
          <w:rFonts w:ascii="Times New Roman" w:eastAsiaTheme="minorHAnsi" w:hAnsi="Times New Roman" w:cs="Times New Roman"/>
        </w:rPr>
        <w:t>Evidence that shows the effects educational providers have had on students during their programs of study beyond what would have occurred through natural maturation. A comparison of the knowledge and skills students bring to the educational process with the knowledge and skills they demonstrate upon completion of the educational process.</w:t>
      </w:r>
    </w:p>
    <w:p w14:paraId="718F49C7" w14:textId="77777777" w:rsidR="005D317E" w:rsidRDefault="005D317E" w:rsidP="002E1E49">
      <w:pPr>
        <w:widowControl w:val="0"/>
        <w:autoSpaceDE w:val="0"/>
        <w:autoSpaceDN w:val="0"/>
        <w:adjustRightInd w:val="0"/>
        <w:spacing w:after="240"/>
        <w:jc w:val="center"/>
        <w:rPr>
          <w:rFonts w:ascii="Times New Roman" w:hAnsi="Times New Roman" w:cs="Times New Roman"/>
          <w:b/>
          <w:color w:val="44546A" w:themeColor="text2"/>
          <w:sz w:val="32"/>
          <w:szCs w:val="32"/>
          <w:u w:val="single"/>
        </w:rPr>
      </w:pPr>
    </w:p>
    <w:p w14:paraId="44133AE0" w14:textId="77777777" w:rsidR="001A4551" w:rsidRDefault="001A4551" w:rsidP="007A608F">
      <w:pPr>
        <w:jc w:val="center"/>
        <w:rPr>
          <w:rFonts w:ascii="Times New Roman" w:hAnsi="Times New Roman" w:cs="Times New Roman"/>
          <w:b/>
          <w:bCs/>
        </w:rPr>
      </w:pPr>
    </w:p>
    <w:p w14:paraId="39F28657" w14:textId="38C69248" w:rsidR="005D317E" w:rsidRDefault="005D317E" w:rsidP="007A608F">
      <w:pPr>
        <w:spacing w:after="160" w:line="259" w:lineRule="auto"/>
        <w:jc w:val="center"/>
        <w:rPr>
          <w:rFonts w:ascii="Times New Roman" w:hAnsi="Times New Roman" w:cs="Times New Roman"/>
          <w:b/>
          <w:color w:val="44546A" w:themeColor="text2"/>
          <w:sz w:val="32"/>
          <w:szCs w:val="32"/>
          <w:u w:val="single"/>
        </w:rPr>
      </w:pPr>
    </w:p>
    <w:sectPr w:rsidR="005D317E" w:rsidSect="008E0FD8">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3F85" w14:textId="77777777" w:rsidR="00822343" w:rsidRDefault="00822343" w:rsidP="00281A06">
      <w:r>
        <w:separator/>
      </w:r>
    </w:p>
  </w:endnote>
  <w:endnote w:type="continuationSeparator" w:id="0">
    <w:p w14:paraId="334B18A5" w14:textId="77777777" w:rsidR="00822343" w:rsidRDefault="00822343" w:rsidP="0028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8288" w14:textId="77777777" w:rsidR="00447910" w:rsidRDefault="00447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973DA5" w14:paraId="05F3AA17" w14:textId="77777777">
      <w:trPr>
        <w:trHeight w:hRule="exact" w:val="115"/>
        <w:jc w:val="center"/>
      </w:trPr>
      <w:tc>
        <w:tcPr>
          <w:tcW w:w="4686" w:type="dxa"/>
          <w:shd w:val="clear" w:color="auto" w:fill="5B9BD5" w:themeFill="accent1"/>
          <w:tcMar>
            <w:top w:w="0" w:type="dxa"/>
            <w:bottom w:w="0" w:type="dxa"/>
          </w:tcMar>
        </w:tcPr>
        <w:p w14:paraId="2F2C8118" w14:textId="77777777" w:rsidR="00973DA5" w:rsidRDefault="00973DA5">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59615480" w14:textId="77777777" w:rsidR="00973DA5" w:rsidRDefault="00973DA5">
          <w:pPr>
            <w:pStyle w:val="Header"/>
            <w:tabs>
              <w:tab w:val="clear" w:pos="4680"/>
              <w:tab w:val="clear" w:pos="9360"/>
            </w:tabs>
            <w:jc w:val="right"/>
            <w:rPr>
              <w:caps/>
              <w:sz w:val="18"/>
            </w:rPr>
          </w:pPr>
        </w:p>
      </w:tc>
    </w:tr>
    <w:tr w:rsidR="00973DA5" w14:paraId="16A051F3" w14:textId="77777777">
      <w:trPr>
        <w:jc w:val="center"/>
      </w:trPr>
      <w:sdt>
        <w:sdtPr>
          <w:rPr>
            <w:caps/>
            <w:color w:val="808080" w:themeColor="background1" w:themeShade="80"/>
            <w:sz w:val="18"/>
            <w:szCs w:val="18"/>
          </w:rPr>
          <w:alias w:val="Author"/>
          <w:tag w:val=""/>
          <w:id w:val="1534151868"/>
          <w:placeholder>
            <w:docPart w:val="D72D87B11A4846F38AAE752C85C64CF2"/>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6FD0E3EF" w14:textId="61586710" w:rsidR="00973DA5" w:rsidRDefault="00447910">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Revised august 2026</w:t>
              </w:r>
            </w:p>
          </w:tc>
        </w:sdtContent>
      </w:sdt>
      <w:tc>
        <w:tcPr>
          <w:tcW w:w="4674" w:type="dxa"/>
          <w:vAlign w:val="center"/>
        </w:tcPr>
        <w:p w14:paraId="3BC52EC7" w14:textId="77777777" w:rsidR="00973DA5" w:rsidRDefault="00973DA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4BA5C19" w14:textId="327AE193" w:rsidR="001B5E7F" w:rsidRDefault="001B5E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C513" w14:textId="77777777" w:rsidR="00447910" w:rsidRDefault="00447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959B" w14:textId="77777777" w:rsidR="00822343" w:rsidRDefault="00822343" w:rsidP="00281A06">
      <w:r>
        <w:separator/>
      </w:r>
    </w:p>
  </w:footnote>
  <w:footnote w:type="continuationSeparator" w:id="0">
    <w:p w14:paraId="6CFFEAED" w14:textId="77777777" w:rsidR="00822343" w:rsidRDefault="00822343" w:rsidP="0028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F476" w14:textId="77777777" w:rsidR="00447910" w:rsidRDefault="00447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AF4A" w14:textId="77777777" w:rsidR="00447910" w:rsidRDefault="004479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FD8E" w14:textId="77777777" w:rsidR="00447910" w:rsidRDefault="00447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F6E90"/>
    <w:multiLevelType w:val="hybridMultilevel"/>
    <w:tmpl w:val="B2A4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87B54"/>
    <w:multiLevelType w:val="hybridMultilevel"/>
    <w:tmpl w:val="6A7A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E3F35"/>
    <w:multiLevelType w:val="hybridMultilevel"/>
    <w:tmpl w:val="14F8DE9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A555F8"/>
    <w:multiLevelType w:val="hybridMultilevel"/>
    <w:tmpl w:val="86608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732FB"/>
    <w:multiLevelType w:val="hybridMultilevel"/>
    <w:tmpl w:val="689C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03A37"/>
    <w:multiLevelType w:val="hybridMultilevel"/>
    <w:tmpl w:val="30301B7E"/>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15:restartNumberingAfterBreak="0">
    <w:nsid w:val="445542BC"/>
    <w:multiLevelType w:val="hybridMultilevel"/>
    <w:tmpl w:val="F3360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1295E"/>
    <w:multiLevelType w:val="hybridMultilevel"/>
    <w:tmpl w:val="6ABA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17FF0"/>
    <w:multiLevelType w:val="hybridMultilevel"/>
    <w:tmpl w:val="D80E39A6"/>
    <w:lvl w:ilvl="0" w:tplc="04090001">
      <w:start w:val="1"/>
      <w:numFmt w:val="bullet"/>
      <w:lvlText w:val=""/>
      <w:lvlJc w:val="left"/>
      <w:pPr>
        <w:ind w:left="945" w:hanging="360"/>
      </w:pPr>
      <w:rPr>
        <w:rFonts w:ascii="Symbol" w:hAnsi="Symbol"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0" w15:restartNumberingAfterBreak="0">
    <w:nsid w:val="540A51DF"/>
    <w:multiLevelType w:val="multilevel"/>
    <w:tmpl w:val="418E701A"/>
    <w:lvl w:ilvl="0">
      <w:start w:val="1"/>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7C680F"/>
    <w:multiLevelType w:val="hybridMultilevel"/>
    <w:tmpl w:val="947A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D6D4F"/>
    <w:multiLevelType w:val="hybridMultilevel"/>
    <w:tmpl w:val="6314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919774">
    <w:abstractNumId w:val="0"/>
  </w:num>
  <w:num w:numId="2" w16cid:durableId="1794133159">
    <w:abstractNumId w:val="6"/>
  </w:num>
  <w:num w:numId="3" w16cid:durableId="1353726855">
    <w:abstractNumId w:val="3"/>
  </w:num>
  <w:num w:numId="4" w16cid:durableId="29186928">
    <w:abstractNumId w:val="9"/>
  </w:num>
  <w:num w:numId="5" w16cid:durableId="535503842">
    <w:abstractNumId w:val="1"/>
  </w:num>
  <w:num w:numId="6" w16cid:durableId="705762054">
    <w:abstractNumId w:val="7"/>
  </w:num>
  <w:num w:numId="7" w16cid:durableId="939995331">
    <w:abstractNumId w:val="5"/>
  </w:num>
  <w:num w:numId="8" w16cid:durableId="654797200">
    <w:abstractNumId w:val="12"/>
  </w:num>
  <w:num w:numId="9" w16cid:durableId="443380281">
    <w:abstractNumId w:val="11"/>
  </w:num>
  <w:num w:numId="10" w16cid:durableId="335575685">
    <w:abstractNumId w:val="10"/>
  </w:num>
  <w:num w:numId="11" w16cid:durableId="643392125">
    <w:abstractNumId w:val="8"/>
  </w:num>
  <w:num w:numId="12" w16cid:durableId="739060928">
    <w:abstractNumId w:val="4"/>
  </w:num>
  <w:num w:numId="13" w16cid:durableId="120999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D0"/>
    <w:rsid w:val="000455A0"/>
    <w:rsid w:val="00046FAB"/>
    <w:rsid w:val="000608BC"/>
    <w:rsid w:val="00062918"/>
    <w:rsid w:val="000760F8"/>
    <w:rsid w:val="000E0203"/>
    <w:rsid w:val="000E535B"/>
    <w:rsid w:val="000E74D8"/>
    <w:rsid w:val="000F0810"/>
    <w:rsid w:val="00105A3F"/>
    <w:rsid w:val="00122B26"/>
    <w:rsid w:val="0014248A"/>
    <w:rsid w:val="00151F12"/>
    <w:rsid w:val="00172D81"/>
    <w:rsid w:val="001735FC"/>
    <w:rsid w:val="0018239F"/>
    <w:rsid w:val="0019558F"/>
    <w:rsid w:val="001A4551"/>
    <w:rsid w:val="001A64A2"/>
    <w:rsid w:val="001B5E7F"/>
    <w:rsid w:val="001D7676"/>
    <w:rsid w:val="001E0845"/>
    <w:rsid w:val="001E0BB5"/>
    <w:rsid w:val="001E330A"/>
    <w:rsid w:val="002021C2"/>
    <w:rsid w:val="002058E0"/>
    <w:rsid w:val="002134E0"/>
    <w:rsid w:val="00225DAB"/>
    <w:rsid w:val="00226422"/>
    <w:rsid w:val="00241E99"/>
    <w:rsid w:val="00243ADB"/>
    <w:rsid w:val="00253FE9"/>
    <w:rsid w:val="0025450F"/>
    <w:rsid w:val="00255455"/>
    <w:rsid w:val="002554A7"/>
    <w:rsid w:val="002673E0"/>
    <w:rsid w:val="00281A06"/>
    <w:rsid w:val="002843BC"/>
    <w:rsid w:val="002C64D3"/>
    <w:rsid w:val="002E03CF"/>
    <w:rsid w:val="002E1E49"/>
    <w:rsid w:val="002E6A37"/>
    <w:rsid w:val="002F690B"/>
    <w:rsid w:val="00323FFE"/>
    <w:rsid w:val="00372C8F"/>
    <w:rsid w:val="003844B0"/>
    <w:rsid w:val="00387F24"/>
    <w:rsid w:val="003B099D"/>
    <w:rsid w:val="003B765E"/>
    <w:rsid w:val="003D79CF"/>
    <w:rsid w:val="003E5C73"/>
    <w:rsid w:val="003F1E02"/>
    <w:rsid w:val="003F3DB5"/>
    <w:rsid w:val="0043554D"/>
    <w:rsid w:val="00445988"/>
    <w:rsid w:val="00447910"/>
    <w:rsid w:val="00453765"/>
    <w:rsid w:val="00465EB6"/>
    <w:rsid w:val="004725C8"/>
    <w:rsid w:val="004B0397"/>
    <w:rsid w:val="00500B9C"/>
    <w:rsid w:val="00506E47"/>
    <w:rsid w:val="00523BCF"/>
    <w:rsid w:val="00554287"/>
    <w:rsid w:val="005762CF"/>
    <w:rsid w:val="0058037E"/>
    <w:rsid w:val="00590EE8"/>
    <w:rsid w:val="005A6E8D"/>
    <w:rsid w:val="005B40EF"/>
    <w:rsid w:val="005B79CF"/>
    <w:rsid w:val="005C1F17"/>
    <w:rsid w:val="005D317E"/>
    <w:rsid w:val="005E093F"/>
    <w:rsid w:val="005F1B41"/>
    <w:rsid w:val="005F403A"/>
    <w:rsid w:val="00607E79"/>
    <w:rsid w:val="006142C9"/>
    <w:rsid w:val="006210E5"/>
    <w:rsid w:val="006401EC"/>
    <w:rsid w:val="006646D5"/>
    <w:rsid w:val="00665FF0"/>
    <w:rsid w:val="00667D1C"/>
    <w:rsid w:val="0068002B"/>
    <w:rsid w:val="006A2D01"/>
    <w:rsid w:val="006C28AE"/>
    <w:rsid w:val="006C7A9D"/>
    <w:rsid w:val="006E5B8D"/>
    <w:rsid w:val="007026D8"/>
    <w:rsid w:val="00721683"/>
    <w:rsid w:val="00722E1F"/>
    <w:rsid w:val="00734AB7"/>
    <w:rsid w:val="0074633F"/>
    <w:rsid w:val="00752466"/>
    <w:rsid w:val="007A608F"/>
    <w:rsid w:val="007B4A16"/>
    <w:rsid w:val="007D3889"/>
    <w:rsid w:val="007E4841"/>
    <w:rsid w:val="00805A25"/>
    <w:rsid w:val="00822343"/>
    <w:rsid w:val="00824FDF"/>
    <w:rsid w:val="00836A3C"/>
    <w:rsid w:val="00846BD1"/>
    <w:rsid w:val="00863CC9"/>
    <w:rsid w:val="008661F9"/>
    <w:rsid w:val="008967D7"/>
    <w:rsid w:val="008B688C"/>
    <w:rsid w:val="008B7A7B"/>
    <w:rsid w:val="008C1ECA"/>
    <w:rsid w:val="008C3E3C"/>
    <w:rsid w:val="008D3D2A"/>
    <w:rsid w:val="008E0FD8"/>
    <w:rsid w:val="008F019B"/>
    <w:rsid w:val="008F7C2A"/>
    <w:rsid w:val="009201B0"/>
    <w:rsid w:val="00973DA5"/>
    <w:rsid w:val="009804E3"/>
    <w:rsid w:val="0099181D"/>
    <w:rsid w:val="009A285F"/>
    <w:rsid w:val="00A20C17"/>
    <w:rsid w:val="00A4660B"/>
    <w:rsid w:val="00A831BB"/>
    <w:rsid w:val="00A91367"/>
    <w:rsid w:val="00A9666D"/>
    <w:rsid w:val="00AA7830"/>
    <w:rsid w:val="00AB76AC"/>
    <w:rsid w:val="00AD47A4"/>
    <w:rsid w:val="00B00F51"/>
    <w:rsid w:val="00B01D6B"/>
    <w:rsid w:val="00B078BA"/>
    <w:rsid w:val="00B12148"/>
    <w:rsid w:val="00B3051F"/>
    <w:rsid w:val="00B42B8A"/>
    <w:rsid w:val="00B50A59"/>
    <w:rsid w:val="00B76964"/>
    <w:rsid w:val="00BD1C20"/>
    <w:rsid w:val="00BD58CC"/>
    <w:rsid w:val="00BD5C39"/>
    <w:rsid w:val="00BD73B3"/>
    <w:rsid w:val="00BD77D9"/>
    <w:rsid w:val="00BE01F9"/>
    <w:rsid w:val="00BE21F4"/>
    <w:rsid w:val="00BF7B6A"/>
    <w:rsid w:val="00C000EF"/>
    <w:rsid w:val="00C018BA"/>
    <w:rsid w:val="00C17240"/>
    <w:rsid w:val="00C279AC"/>
    <w:rsid w:val="00C31B93"/>
    <w:rsid w:val="00C32A70"/>
    <w:rsid w:val="00C45C93"/>
    <w:rsid w:val="00C51640"/>
    <w:rsid w:val="00C52028"/>
    <w:rsid w:val="00C56649"/>
    <w:rsid w:val="00C6075C"/>
    <w:rsid w:val="00C63F4A"/>
    <w:rsid w:val="00C82316"/>
    <w:rsid w:val="00C90ED0"/>
    <w:rsid w:val="00CA2CED"/>
    <w:rsid w:val="00CA6281"/>
    <w:rsid w:val="00CB759A"/>
    <w:rsid w:val="00D310EB"/>
    <w:rsid w:val="00D408DF"/>
    <w:rsid w:val="00D5792A"/>
    <w:rsid w:val="00D77F95"/>
    <w:rsid w:val="00D864DC"/>
    <w:rsid w:val="00D920D3"/>
    <w:rsid w:val="00D92CB9"/>
    <w:rsid w:val="00DA7863"/>
    <w:rsid w:val="00DB5F05"/>
    <w:rsid w:val="00DB712B"/>
    <w:rsid w:val="00DD30BD"/>
    <w:rsid w:val="00DE4BB5"/>
    <w:rsid w:val="00DF210B"/>
    <w:rsid w:val="00E02344"/>
    <w:rsid w:val="00E07770"/>
    <w:rsid w:val="00E12F08"/>
    <w:rsid w:val="00E3443E"/>
    <w:rsid w:val="00E63895"/>
    <w:rsid w:val="00E67B1F"/>
    <w:rsid w:val="00E7050E"/>
    <w:rsid w:val="00E77298"/>
    <w:rsid w:val="00EC0C3F"/>
    <w:rsid w:val="00ED4109"/>
    <w:rsid w:val="00EE326B"/>
    <w:rsid w:val="00F16BA6"/>
    <w:rsid w:val="00F2300E"/>
    <w:rsid w:val="00F327B7"/>
    <w:rsid w:val="00F40258"/>
    <w:rsid w:val="00F50B32"/>
    <w:rsid w:val="00F62AD2"/>
    <w:rsid w:val="00F6456E"/>
    <w:rsid w:val="00F7522E"/>
    <w:rsid w:val="00F92BB1"/>
    <w:rsid w:val="00F941C8"/>
    <w:rsid w:val="00F96106"/>
    <w:rsid w:val="00FA0090"/>
    <w:rsid w:val="00FA1618"/>
    <w:rsid w:val="00FC045D"/>
    <w:rsid w:val="00FC6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92402"/>
  <w15:docId w15:val="{BAF6EAF1-BE71-42E8-A236-18739CAA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6D8"/>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C90ED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ED0"/>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281A06"/>
    <w:pPr>
      <w:tabs>
        <w:tab w:val="center" w:pos="4680"/>
        <w:tab w:val="right" w:pos="9360"/>
      </w:tabs>
    </w:pPr>
  </w:style>
  <w:style w:type="character" w:customStyle="1" w:styleId="HeaderChar">
    <w:name w:val="Header Char"/>
    <w:basedOn w:val="DefaultParagraphFont"/>
    <w:link w:val="Header"/>
    <w:uiPriority w:val="99"/>
    <w:rsid w:val="00281A06"/>
    <w:rPr>
      <w:rFonts w:eastAsiaTheme="minorEastAsia"/>
      <w:sz w:val="24"/>
      <w:szCs w:val="24"/>
    </w:rPr>
  </w:style>
  <w:style w:type="paragraph" w:styleId="Footer">
    <w:name w:val="footer"/>
    <w:basedOn w:val="Normal"/>
    <w:link w:val="FooterChar"/>
    <w:uiPriority w:val="99"/>
    <w:unhideWhenUsed/>
    <w:rsid w:val="00281A06"/>
    <w:pPr>
      <w:tabs>
        <w:tab w:val="center" w:pos="4680"/>
        <w:tab w:val="right" w:pos="9360"/>
      </w:tabs>
    </w:pPr>
  </w:style>
  <w:style w:type="character" w:customStyle="1" w:styleId="FooterChar">
    <w:name w:val="Footer Char"/>
    <w:basedOn w:val="DefaultParagraphFont"/>
    <w:link w:val="Footer"/>
    <w:uiPriority w:val="99"/>
    <w:rsid w:val="00281A06"/>
    <w:rPr>
      <w:rFonts w:eastAsiaTheme="minorEastAsia"/>
      <w:sz w:val="24"/>
      <w:szCs w:val="24"/>
    </w:rPr>
  </w:style>
  <w:style w:type="paragraph" w:styleId="ListParagraph">
    <w:name w:val="List Paragraph"/>
    <w:basedOn w:val="Normal"/>
    <w:uiPriority w:val="34"/>
    <w:qFormat/>
    <w:rsid w:val="00226422"/>
    <w:pPr>
      <w:ind w:left="720"/>
      <w:contextualSpacing/>
    </w:pPr>
  </w:style>
  <w:style w:type="character" w:styleId="CommentReference">
    <w:name w:val="annotation reference"/>
    <w:basedOn w:val="DefaultParagraphFont"/>
    <w:uiPriority w:val="99"/>
    <w:semiHidden/>
    <w:unhideWhenUsed/>
    <w:rsid w:val="00B42B8A"/>
    <w:rPr>
      <w:sz w:val="16"/>
      <w:szCs w:val="16"/>
    </w:rPr>
  </w:style>
  <w:style w:type="paragraph" w:styleId="CommentText">
    <w:name w:val="annotation text"/>
    <w:basedOn w:val="Normal"/>
    <w:link w:val="CommentTextChar"/>
    <w:uiPriority w:val="99"/>
    <w:unhideWhenUsed/>
    <w:rsid w:val="00B42B8A"/>
    <w:rPr>
      <w:sz w:val="20"/>
      <w:szCs w:val="20"/>
    </w:rPr>
  </w:style>
  <w:style w:type="character" w:customStyle="1" w:styleId="CommentTextChar">
    <w:name w:val="Comment Text Char"/>
    <w:basedOn w:val="DefaultParagraphFont"/>
    <w:link w:val="CommentText"/>
    <w:uiPriority w:val="99"/>
    <w:rsid w:val="00B42B8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42B8A"/>
    <w:rPr>
      <w:b/>
      <w:bCs/>
    </w:rPr>
  </w:style>
  <w:style w:type="character" w:customStyle="1" w:styleId="CommentSubjectChar">
    <w:name w:val="Comment Subject Char"/>
    <w:basedOn w:val="CommentTextChar"/>
    <w:link w:val="CommentSubject"/>
    <w:uiPriority w:val="99"/>
    <w:semiHidden/>
    <w:rsid w:val="00B42B8A"/>
    <w:rPr>
      <w:rFonts w:eastAsiaTheme="minorEastAsia"/>
      <w:b/>
      <w:bCs/>
      <w:sz w:val="20"/>
      <w:szCs w:val="20"/>
    </w:rPr>
  </w:style>
  <w:style w:type="paragraph" w:styleId="BalloonText">
    <w:name w:val="Balloon Text"/>
    <w:basedOn w:val="Normal"/>
    <w:link w:val="BalloonTextChar"/>
    <w:uiPriority w:val="99"/>
    <w:semiHidden/>
    <w:unhideWhenUsed/>
    <w:rsid w:val="00B42B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B8A"/>
    <w:rPr>
      <w:rFonts w:ascii="Segoe UI" w:eastAsiaTheme="minorEastAsia" w:hAnsi="Segoe UI" w:cs="Segoe UI"/>
      <w:sz w:val="18"/>
      <w:szCs w:val="18"/>
    </w:rPr>
  </w:style>
  <w:style w:type="character" w:styleId="Hyperlink">
    <w:name w:val="Hyperlink"/>
    <w:basedOn w:val="DefaultParagraphFont"/>
    <w:uiPriority w:val="99"/>
    <w:unhideWhenUsed/>
    <w:rsid w:val="00C31B93"/>
    <w:rPr>
      <w:color w:val="0563C1" w:themeColor="hyperlink"/>
      <w:u w:val="single"/>
    </w:rPr>
  </w:style>
  <w:style w:type="character" w:styleId="FollowedHyperlink">
    <w:name w:val="FollowedHyperlink"/>
    <w:basedOn w:val="DefaultParagraphFont"/>
    <w:uiPriority w:val="99"/>
    <w:semiHidden/>
    <w:unhideWhenUsed/>
    <w:rsid w:val="00C31B93"/>
    <w:rPr>
      <w:color w:val="954F72" w:themeColor="followedHyperlink"/>
      <w:u w:val="single"/>
    </w:rPr>
  </w:style>
  <w:style w:type="paragraph" w:styleId="NoSpacing">
    <w:name w:val="No Spacing"/>
    <w:uiPriority w:val="1"/>
    <w:qFormat/>
    <w:rsid w:val="00D310EB"/>
    <w:pPr>
      <w:spacing w:after="0" w:line="240" w:lineRule="auto"/>
    </w:pPr>
    <w:rPr>
      <w:rFonts w:eastAsiaTheme="minorEastAsia"/>
      <w:sz w:val="24"/>
      <w:szCs w:val="24"/>
    </w:rPr>
  </w:style>
  <w:style w:type="table" w:styleId="TableGrid">
    <w:name w:val="Table Grid"/>
    <w:basedOn w:val="TableNormal"/>
    <w:uiPriority w:val="39"/>
    <w:rsid w:val="000E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20D3"/>
    <w:rPr>
      <w:color w:val="605E5C"/>
      <w:shd w:val="clear" w:color="auto" w:fill="E1DFDD"/>
    </w:rPr>
  </w:style>
  <w:style w:type="paragraph" w:styleId="Revision">
    <w:name w:val="Revision"/>
    <w:hidden/>
    <w:uiPriority w:val="99"/>
    <w:semiHidden/>
    <w:rsid w:val="008661F9"/>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080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sessmentuc.blogspot.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utica.edu/academic/Assessment/new/resources.cf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tica.edu/academic/Assessment/new/institutional.cf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tica.edu/ir/studentsurveys.cf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D87B11A4846F38AAE752C85C64CF2"/>
        <w:category>
          <w:name w:val="General"/>
          <w:gallery w:val="placeholder"/>
        </w:category>
        <w:types>
          <w:type w:val="bbPlcHdr"/>
        </w:types>
        <w:behaviors>
          <w:behavior w:val="content"/>
        </w:behaviors>
        <w:guid w:val="{FA0D20A4-2A94-44F7-9802-C6E23A7D5902}"/>
      </w:docPartPr>
      <w:docPartBody>
        <w:p w:rsidR="005F6126" w:rsidRDefault="005F6126" w:rsidP="005F6126">
          <w:pPr>
            <w:pStyle w:val="D72D87B11A4846F38AAE752C85C64CF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126"/>
    <w:rsid w:val="001C669D"/>
    <w:rsid w:val="00243ADB"/>
    <w:rsid w:val="005A6E8D"/>
    <w:rsid w:val="005B40EF"/>
    <w:rsid w:val="005F6126"/>
    <w:rsid w:val="006210E5"/>
    <w:rsid w:val="008E53DA"/>
    <w:rsid w:val="00B65C7D"/>
    <w:rsid w:val="00BF7B6A"/>
    <w:rsid w:val="00C9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6126"/>
    <w:rPr>
      <w:color w:val="808080"/>
    </w:rPr>
  </w:style>
  <w:style w:type="paragraph" w:customStyle="1" w:styleId="D72D87B11A4846F38AAE752C85C64CF2">
    <w:name w:val="D72D87B11A4846F38AAE752C85C64CF2"/>
    <w:rsid w:val="005F6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EBEB6A-FA88-4C3A-AC44-7058BA422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2347</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Guide to Academic Assessment</vt:lpstr>
    </vt:vector>
  </TitlesOfParts>
  <Company>Utica College</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Academic Assessment</dc:title>
  <dc:subject/>
  <dc:creator>Revised august 2026</dc:creator>
  <cp:keywords/>
  <dc:description/>
  <cp:lastModifiedBy>Donna Dolansky</cp:lastModifiedBy>
  <cp:revision>10</cp:revision>
  <cp:lastPrinted>2023-08-23T20:45:00Z</cp:lastPrinted>
  <dcterms:created xsi:type="dcterms:W3CDTF">2025-08-12T12:19:00Z</dcterms:created>
  <dcterms:modified xsi:type="dcterms:W3CDTF">2026-08-31T19:49:00Z</dcterms:modified>
</cp:coreProperties>
</file>