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89DB8" w14:textId="26BC085A" w:rsidR="00386C7F" w:rsidRDefault="002D4409" w:rsidP="002D4409">
      <w:pPr>
        <w:jc w:val="center"/>
      </w:pPr>
      <w:r>
        <w:rPr>
          <w:noProof/>
        </w:rPr>
        <w:drawing>
          <wp:inline distT="0" distB="0" distL="0" distR="0" wp14:anchorId="084D5999" wp14:editId="532733D3">
            <wp:extent cx="1022350" cy="442971"/>
            <wp:effectExtent l="0" t="0" r="6350" b="0"/>
            <wp:docPr id="9335578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925" cy="45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1A953" w14:textId="2745C856" w:rsidR="002D4409" w:rsidRDefault="002D4409" w:rsidP="002D44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Goal </w:t>
      </w:r>
      <w:r w:rsidR="00105A18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: </w:t>
      </w:r>
      <w:r w:rsidR="00105A18">
        <w:rPr>
          <w:b/>
          <w:bCs/>
          <w:sz w:val="28"/>
          <w:szCs w:val="28"/>
        </w:rPr>
        <w:t>Scientific</w:t>
      </w:r>
      <w:r w:rsidR="00D92A6E">
        <w:rPr>
          <w:b/>
          <w:bCs/>
          <w:sz w:val="28"/>
          <w:szCs w:val="28"/>
        </w:rPr>
        <w:t xml:space="preserve"> Literacy</w:t>
      </w:r>
      <w:r w:rsidR="00606667">
        <w:rPr>
          <w:b/>
          <w:bCs/>
          <w:sz w:val="28"/>
          <w:szCs w:val="28"/>
        </w:rPr>
        <w:t xml:space="preserve"> </w:t>
      </w:r>
    </w:p>
    <w:p w14:paraId="66718247" w14:textId="40FCB36F" w:rsidR="00D2061D" w:rsidRDefault="00D2061D" w:rsidP="00D2061D">
      <w:pPr>
        <w:rPr>
          <w:sz w:val="24"/>
          <w:szCs w:val="24"/>
        </w:rPr>
      </w:pPr>
      <w:r>
        <w:rPr>
          <w:sz w:val="24"/>
          <w:szCs w:val="24"/>
        </w:rPr>
        <w:t xml:space="preserve">Method: </w:t>
      </w:r>
      <w:r w:rsidR="00105A18" w:rsidRPr="00105A18">
        <w:rPr>
          <w:sz w:val="24"/>
          <w:szCs w:val="24"/>
        </w:rPr>
        <w:t xml:space="preserve">Course-embedded assessment in general education courses designated for Goal </w:t>
      </w:r>
      <w:r w:rsidR="00105A18">
        <w:rPr>
          <w:sz w:val="24"/>
          <w:szCs w:val="24"/>
        </w:rPr>
        <w:t>4</w:t>
      </w:r>
      <w:r w:rsidR="00105A18" w:rsidRPr="00105A18">
        <w:rPr>
          <w:sz w:val="24"/>
          <w:szCs w:val="24"/>
        </w:rPr>
        <w:t>, scored by course instructors using adopted rubric</w:t>
      </w:r>
      <w:r w:rsidR="00105A18">
        <w:rPr>
          <w:sz w:val="24"/>
          <w:szCs w:val="24"/>
        </w:rPr>
        <w:t xml:space="preserve">. </w:t>
      </w:r>
    </w:p>
    <w:p w14:paraId="533728F1" w14:textId="79506D76" w:rsidR="00D2061D" w:rsidRDefault="00D2061D" w:rsidP="00D2061D">
      <w:pPr>
        <w:rPr>
          <w:sz w:val="24"/>
          <w:szCs w:val="24"/>
        </w:rPr>
      </w:pPr>
      <w:r>
        <w:rPr>
          <w:sz w:val="24"/>
          <w:szCs w:val="24"/>
        </w:rPr>
        <w:t xml:space="preserve">N = </w:t>
      </w:r>
      <w:r w:rsidR="00BC6B5E">
        <w:rPr>
          <w:sz w:val="24"/>
          <w:szCs w:val="24"/>
        </w:rPr>
        <w:t>6</w:t>
      </w:r>
      <w:r w:rsidR="00105A18">
        <w:rPr>
          <w:sz w:val="24"/>
          <w:szCs w:val="24"/>
        </w:rPr>
        <w:t>3</w:t>
      </w:r>
    </w:p>
    <w:p w14:paraId="6D5FC7CF" w14:textId="4077F6E6" w:rsidR="00D2061D" w:rsidRDefault="00D2061D" w:rsidP="00D2061D">
      <w:pPr>
        <w:jc w:val="center"/>
        <w:rPr>
          <w:sz w:val="20"/>
          <w:szCs w:val="20"/>
        </w:rPr>
      </w:pPr>
      <w:r w:rsidRPr="00F72EDA">
        <w:rPr>
          <w:sz w:val="20"/>
          <w:szCs w:val="20"/>
        </w:rPr>
        <w:t xml:space="preserve">Rubric Legend: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72EDA">
        <w:rPr>
          <w:sz w:val="20"/>
          <w:szCs w:val="20"/>
        </w:rPr>
        <w:t xml:space="preserve">3 = </w:t>
      </w:r>
      <w:r w:rsidR="00105A18">
        <w:rPr>
          <w:sz w:val="20"/>
          <w:szCs w:val="20"/>
        </w:rPr>
        <w:t>Proficient</w:t>
      </w:r>
      <w:r>
        <w:rPr>
          <w:sz w:val="20"/>
          <w:szCs w:val="20"/>
        </w:rPr>
        <w:tab/>
      </w:r>
      <w:r w:rsidRPr="00F72EDA">
        <w:rPr>
          <w:sz w:val="20"/>
          <w:szCs w:val="20"/>
        </w:rPr>
        <w:t xml:space="preserve">2 = </w:t>
      </w:r>
      <w:r w:rsidR="00DE54A5">
        <w:rPr>
          <w:sz w:val="20"/>
          <w:szCs w:val="20"/>
        </w:rPr>
        <w:t>Developing</w:t>
      </w:r>
      <w:r w:rsidRPr="00F72ED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72EDA">
        <w:rPr>
          <w:sz w:val="20"/>
          <w:szCs w:val="20"/>
        </w:rPr>
        <w:t xml:space="preserve">1 = </w:t>
      </w:r>
      <w:r w:rsidR="00105A18">
        <w:rPr>
          <w:sz w:val="20"/>
          <w:szCs w:val="20"/>
        </w:rPr>
        <w:t>Beginning</w:t>
      </w:r>
    </w:p>
    <w:p w14:paraId="798DCBA2" w14:textId="77777777" w:rsidR="00D2061D" w:rsidRDefault="00D2061D" w:rsidP="00D2061D">
      <w:pPr>
        <w:jc w:val="center"/>
        <w:rPr>
          <w:b/>
        </w:rPr>
      </w:pPr>
    </w:p>
    <w:p w14:paraId="0DF28AE8" w14:textId="336CCF7B" w:rsidR="00D2061D" w:rsidRPr="00D2061D" w:rsidRDefault="00D2061D" w:rsidP="00D2061D">
      <w:pPr>
        <w:jc w:val="center"/>
        <w:rPr>
          <w:sz w:val="24"/>
          <w:szCs w:val="24"/>
        </w:rPr>
      </w:pPr>
      <w:r w:rsidRPr="00D2061D">
        <w:rPr>
          <w:b/>
          <w:sz w:val="24"/>
          <w:szCs w:val="24"/>
        </w:rPr>
        <w:t>Average Scores Earned in Each Category Assessed</w:t>
      </w:r>
    </w:p>
    <w:tbl>
      <w:tblPr>
        <w:tblStyle w:val="TableGrid"/>
        <w:tblW w:w="9990" w:type="dxa"/>
        <w:tblInd w:w="-365" w:type="dxa"/>
        <w:tblLook w:val="04A0" w:firstRow="1" w:lastRow="0" w:firstColumn="1" w:lastColumn="0" w:noHBand="0" w:noVBand="1"/>
      </w:tblPr>
      <w:tblGrid>
        <w:gridCol w:w="2700"/>
        <w:gridCol w:w="2520"/>
        <w:gridCol w:w="2430"/>
        <w:gridCol w:w="2340"/>
      </w:tblGrid>
      <w:tr w:rsidR="001641E6" w:rsidRPr="001641E6" w14:paraId="08783387" w14:textId="77777777" w:rsidTr="004A60BB">
        <w:trPr>
          <w:trHeight w:val="780"/>
        </w:trPr>
        <w:tc>
          <w:tcPr>
            <w:tcW w:w="2700" w:type="dxa"/>
            <w:shd w:val="clear" w:color="auto" w:fill="D9E2F3" w:themeFill="accent1" w:themeFillTint="33"/>
            <w:hideMark/>
          </w:tcPr>
          <w:p w14:paraId="40FBFD24" w14:textId="6749BEED" w:rsidR="001641E6" w:rsidRPr="001641E6" w:rsidRDefault="001641E6">
            <w:pPr>
              <w:rPr>
                <w:b/>
                <w:bCs/>
                <w:sz w:val="20"/>
                <w:szCs w:val="20"/>
              </w:rPr>
            </w:pPr>
            <w:r w:rsidRPr="001641E6">
              <w:rPr>
                <w:b/>
                <w:bCs/>
                <w:sz w:val="20"/>
                <w:szCs w:val="20"/>
              </w:rPr>
              <w:t>Understanding of the nature of science &amp; the scientific process</w:t>
            </w:r>
          </w:p>
        </w:tc>
        <w:tc>
          <w:tcPr>
            <w:tcW w:w="2520" w:type="dxa"/>
            <w:shd w:val="clear" w:color="auto" w:fill="D9E2F3" w:themeFill="accent1" w:themeFillTint="33"/>
            <w:hideMark/>
          </w:tcPr>
          <w:p w14:paraId="1E2B193C" w14:textId="01952094" w:rsidR="001641E6" w:rsidRPr="001641E6" w:rsidRDefault="001641E6">
            <w:pPr>
              <w:rPr>
                <w:b/>
                <w:bCs/>
                <w:sz w:val="20"/>
                <w:szCs w:val="20"/>
              </w:rPr>
            </w:pPr>
            <w:r w:rsidRPr="001641E6">
              <w:rPr>
                <w:b/>
                <w:bCs/>
                <w:sz w:val="20"/>
                <w:szCs w:val="20"/>
              </w:rPr>
              <w:t>Ability to apply evidence-based scientific inquiry</w:t>
            </w:r>
          </w:p>
        </w:tc>
        <w:tc>
          <w:tcPr>
            <w:tcW w:w="2430" w:type="dxa"/>
            <w:shd w:val="clear" w:color="auto" w:fill="D9E2F3" w:themeFill="accent1" w:themeFillTint="33"/>
            <w:hideMark/>
          </w:tcPr>
          <w:p w14:paraId="7673CD63" w14:textId="7AE144A0" w:rsidR="001641E6" w:rsidRPr="001641E6" w:rsidRDefault="001641E6">
            <w:pPr>
              <w:rPr>
                <w:b/>
                <w:bCs/>
                <w:sz w:val="20"/>
                <w:szCs w:val="20"/>
              </w:rPr>
            </w:pPr>
            <w:r w:rsidRPr="001641E6">
              <w:rPr>
                <w:b/>
                <w:bCs/>
                <w:sz w:val="20"/>
                <w:szCs w:val="20"/>
              </w:rPr>
              <w:t>Understanding of the interconnectedness of processes</w:t>
            </w:r>
          </w:p>
        </w:tc>
        <w:tc>
          <w:tcPr>
            <w:tcW w:w="2340" w:type="dxa"/>
            <w:shd w:val="clear" w:color="auto" w:fill="DEEAF6" w:themeFill="accent5" w:themeFillTint="33"/>
            <w:hideMark/>
          </w:tcPr>
          <w:p w14:paraId="539B50D1" w14:textId="77777777" w:rsidR="001641E6" w:rsidRPr="001641E6" w:rsidRDefault="001641E6">
            <w:pPr>
              <w:rPr>
                <w:b/>
                <w:bCs/>
                <w:sz w:val="20"/>
                <w:szCs w:val="20"/>
              </w:rPr>
            </w:pPr>
            <w:r w:rsidRPr="001641E6">
              <w:rPr>
                <w:b/>
                <w:bCs/>
                <w:sz w:val="20"/>
                <w:szCs w:val="20"/>
              </w:rPr>
              <w:t>Understanding of content in a scientific context</w:t>
            </w:r>
          </w:p>
        </w:tc>
      </w:tr>
      <w:tr w:rsidR="001641E6" w:rsidRPr="001641E6" w14:paraId="47D679D3" w14:textId="77777777" w:rsidTr="001641E6">
        <w:trPr>
          <w:trHeight w:val="300"/>
        </w:trPr>
        <w:tc>
          <w:tcPr>
            <w:tcW w:w="2700" w:type="dxa"/>
            <w:noWrap/>
            <w:hideMark/>
          </w:tcPr>
          <w:p w14:paraId="065D6E1B" w14:textId="77777777" w:rsidR="001641E6" w:rsidRPr="001641E6" w:rsidRDefault="001641E6" w:rsidP="001641E6">
            <w:pPr>
              <w:jc w:val="right"/>
              <w:rPr>
                <w:sz w:val="24"/>
                <w:szCs w:val="24"/>
              </w:rPr>
            </w:pPr>
            <w:r w:rsidRPr="001641E6">
              <w:rPr>
                <w:sz w:val="24"/>
                <w:szCs w:val="24"/>
              </w:rPr>
              <w:t>2.32</w:t>
            </w:r>
          </w:p>
        </w:tc>
        <w:tc>
          <w:tcPr>
            <w:tcW w:w="2520" w:type="dxa"/>
            <w:noWrap/>
            <w:hideMark/>
          </w:tcPr>
          <w:p w14:paraId="4955ADCB" w14:textId="77777777" w:rsidR="001641E6" w:rsidRPr="001641E6" w:rsidRDefault="001641E6" w:rsidP="001641E6">
            <w:pPr>
              <w:jc w:val="right"/>
              <w:rPr>
                <w:sz w:val="24"/>
                <w:szCs w:val="24"/>
              </w:rPr>
            </w:pPr>
            <w:r w:rsidRPr="001641E6">
              <w:rPr>
                <w:sz w:val="24"/>
                <w:szCs w:val="24"/>
              </w:rPr>
              <w:t>2.21</w:t>
            </w:r>
          </w:p>
        </w:tc>
        <w:tc>
          <w:tcPr>
            <w:tcW w:w="2430" w:type="dxa"/>
            <w:noWrap/>
            <w:hideMark/>
          </w:tcPr>
          <w:p w14:paraId="76F9101F" w14:textId="77777777" w:rsidR="001641E6" w:rsidRPr="001641E6" w:rsidRDefault="001641E6" w:rsidP="001641E6">
            <w:pPr>
              <w:jc w:val="right"/>
              <w:rPr>
                <w:sz w:val="24"/>
                <w:szCs w:val="24"/>
              </w:rPr>
            </w:pPr>
            <w:r w:rsidRPr="001641E6">
              <w:rPr>
                <w:sz w:val="24"/>
                <w:szCs w:val="24"/>
              </w:rPr>
              <w:t>2.24</w:t>
            </w:r>
          </w:p>
        </w:tc>
        <w:tc>
          <w:tcPr>
            <w:tcW w:w="2340" w:type="dxa"/>
            <w:noWrap/>
            <w:hideMark/>
          </w:tcPr>
          <w:p w14:paraId="4BEC6B20" w14:textId="77777777" w:rsidR="001641E6" w:rsidRPr="001641E6" w:rsidRDefault="001641E6" w:rsidP="001641E6">
            <w:pPr>
              <w:jc w:val="right"/>
              <w:rPr>
                <w:sz w:val="24"/>
                <w:szCs w:val="24"/>
              </w:rPr>
            </w:pPr>
            <w:r w:rsidRPr="001641E6">
              <w:rPr>
                <w:sz w:val="24"/>
                <w:szCs w:val="24"/>
              </w:rPr>
              <w:t>2.43</w:t>
            </w:r>
          </w:p>
        </w:tc>
      </w:tr>
    </w:tbl>
    <w:p w14:paraId="359CAC86" w14:textId="77777777" w:rsidR="00BC6B5E" w:rsidRDefault="00BC6B5E" w:rsidP="00D2061D">
      <w:pPr>
        <w:rPr>
          <w:sz w:val="24"/>
          <w:szCs w:val="24"/>
        </w:rPr>
      </w:pPr>
    </w:p>
    <w:p w14:paraId="6F78CCD9" w14:textId="2D1BD29D" w:rsidR="00BC6B5E" w:rsidRDefault="001641E6" w:rsidP="00FB420B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F6BA57B" wp14:editId="63BC5E28">
            <wp:extent cx="6067425" cy="4210050"/>
            <wp:effectExtent l="0" t="0" r="9525" b="0"/>
            <wp:docPr id="174309640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39600E9-6C6D-93D3-6CB3-E8BE051A32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D3436C4" w14:textId="738C5AA9" w:rsidR="004B6555" w:rsidRDefault="004B6555" w:rsidP="00D2061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Method:  Question on Graduate-to-Be survey regarding students’ perceptions of how well their undergraduate coursework developed their </w:t>
      </w:r>
      <w:r w:rsidR="001641E6">
        <w:rPr>
          <w:sz w:val="24"/>
          <w:szCs w:val="24"/>
        </w:rPr>
        <w:t>scientific literacy</w:t>
      </w:r>
      <w:r>
        <w:rPr>
          <w:sz w:val="24"/>
          <w:szCs w:val="24"/>
        </w:rPr>
        <w:t xml:space="preserve"> skills</w:t>
      </w:r>
    </w:p>
    <w:tbl>
      <w:tblPr>
        <w:tblStyle w:val="TableGrid1"/>
        <w:tblpPr w:leftFromText="180" w:rightFromText="180" w:vertAnchor="text" w:horzAnchor="margin" w:tblpY="56"/>
        <w:tblW w:w="9355" w:type="dxa"/>
        <w:tblLook w:val="04A0" w:firstRow="1" w:lastRow="0" w:firstColumn="1" w:lastColumn="0" w:noHBand="0" w:noVBand="1"/>
      </w:tblPr>
      <w:tblGrid>
        <w:gridCol w:w="3080"/>
        <w:gridCol w:w="1280"/>
        <w:gridCol w:w="1140"/>
        <w:gridCol w:w="1283"/>
        <w:gridCol w:w="1140"/>
        <w:gridCol w:w="1432"/>
      </w:tblGrid>
      <w:tr w:rsidR="006641CE" w:rsidRPr="006641CE" w14:paraId="427A05BF" w14:textId="77777777" w:rsidTr="006641CE">
        <w:trPr>
          <w:trHeight w:val="300"/>
        </w:trPr>
        <w:tc>
          <w:tcPr>
            <w:tcW w:w="3080" w:type="dxa"/>
            <w:shd w:val="clear" w:color="auto" w:fill="FFD966"/>
            <w:noWrap/>
            <w:hideMark/>
          </w:tcPr>
          <w:p w14:paraId="02835A44" w14:textId="77777777" w:rsidR="006641CE" w:rsidRPr="006641CE" w:rsidRDefault="006641CE" w:rsidP="006641C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2CC"/>
            <w:noWrap/>
            <w:hideMark/>
          </w:tcPr>
          <w:p w14:paraId="042AA265" w14:textId="77777777" w:rsidR="006641CE" w:rsidRPr="006641CE" w:rsidRDefault="006641CE" w:rsidP="006641C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6641CE">
              <w:rPr>
                <w:rFonts w:ascii="Times New Roman" w:eastAsia="Calibri" w:hAnsi="Times New Roman" w:cs="Times New Roman"/>
                <w:b/>
                <w:bCs/>
              </w:rPr>
              <w:t xml:space="preserve">Great Deal </w:t>
            </w:r>
          </w:p>
        </w:tc>
        <w:tc>
          <w:tcPr>
            <w:tcW w:w="1140" w:type="dxa"/>
            <w:shd w:val="clear" w:color="auto" w:fill="FFF2CC"/>
            <w:noWrap/>
            <w:hideMark/>
          </w:tcPr>
          <w:p w14:paraId="72A4BF4D" w14:textId="77777777" w:rsidR="006641CE" w:rsidRPr="006641CE" w:rsidRDefault="006641CE" w:rsidP="006641C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6641CE">
              <w:rPr>
                <w:rFonts w:ascii="Times New Roman" w:eastAsia="Calibri" w:hAnsi="Times New Roman" w:cs="Times New Roman"/>
                <w:b/>
                <w:bCs/>
              </w:rPr>
              <w:t>Much</w:t>
            </w:r>
          </w:p>
        </w:tc>
        <w:tc>
          <w:tcPr>
            <w:tcW w:w="1283" w:type="dxa"/>
            <w:shd w:val="clear" w:color="auto" w:fill="FFF2CC"/>
            <w:noWrap/>
            <w:hideMark/>
          </w:tcPr>
          <w:p w14:paraId="354BF02A" w14:textId="77777777" w:rsidR="006641CE" w:rsidRPr="006641CE" w:rsidRDefault="006641CE" w:rsidP="006641C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6641CE">
              <w:rPr>
                <w:rFonts w:ascii="Times New Roman" w:eastAsia="Calibri" w:hAnsi="Times New Roman" w:cs="Times New Roman"/>
                <w:b/>
                <w:bCs/>
              </w:rPr>
              <w:t>Somewhat</w:t>
            </w:r>
          </w:p>
        </w:tc>
        <w:tc>
          <w:tcPr>
            <w:tcW w:w="1140" w:type="dxa"/>
            <w:shd w:val="clear" w:color="auto" w:fill="FFF2CC"/>
            <w:noWrap/>
            <w:hideMark/>
          </w:tcPr>
          <w:p w14:paraId="3D4947E9" w14:textId="77777777" w:rsidR="006641CE" w:rsidRPr="006641CE" w:rsidRDefault="006641CE" w:rsidP="006641C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6641CE">
              <w:rPr>
                <w:rFonts w:ascii="Times New Roman" w:eastAsia="Calibri" w:hAnsi="Times New Roman" w:cs="Times New Roman"/>
                <w:b/>
                <w:bCs/>
              </w:rPr>
              <w:t>Little</w:t>
            </w:r>
          </w:p>
        </w:tc>
        <w:tc>
          <w:tcPr>
            <w:tcW w:w="1432" w:type="dxa"/>
            <w:shd w:val="clear" w:color="auto" w:fill="FFF2CC"/>
            <w:noWrap/>
            <w:hideMark/>
          </w:tcPr>
          <w:p w14:paraId="3F588884" w14:textId="77777777" w:rsidR="006641CE" w:rsidRPr="006641CE" w:rsidRDefault="006641CE" w:rsidP="006641C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6641CE">
              <w:rPr>
                <w:rFonts w:ascii="Times New Roman" w:eastAsia="Calibri" w:hAnsi="Times New Roman" w:cs="Times New Roman"/>
                <w:b/>
                <w:bCs/>
              </w:rPr>
              <w:t>Very Little</w:t>
            </w:r>
          </w:p>
        </w:tc>
      </w:tr>
      <w:tr w:rsidR="006641CE" w:rsidRPr="006641CE" w14:paraId="35391B94" w14:textId="77777777" w:rsidTr="007E78AB">
        <w:trPr>
          <w:trHeight w:val="300"/>
        </w:trPr>
        <w:tc>
          <w:tcPr>
            <w:tcW w:w="3080" w:type="dxa"/>
            <w:noWrap/>
            <w:hideMark/>
          </w:tcPr>
          <w:p w14:paraId="62571447" w14:textId="77777777" w:rsidR="006641CE" w:rsidRPr="006641CE" w:rsidRDefault="006641CE" w:rsidP="006641CE">
            <w:pPr>
              <w:rPr>
                <w:rFonts w:ascii="Times New Roman" w:eastAsia="Calibri" w:hAnsi="Times New Roman" w:cs="Times New Roman"/>
              </w:rPr>
            </w:pPr>
            <w:r w:rsidRPr="006641CE">
              <w:rPr>
                <w:rFonts w:ascii="Times New Roman" w:eastAsia="Calibri" w:hAnsi="Times New Roman" w:cs="Times New Roman"/>
              </w:rPr>
              <w:t>Scientific Literacy</w:t>
            </w:r>
          </w:p>
        </w:tc>
        <w:tc>
          <w:tcPr>
            <w:tcW w:w="1280" w:type="dxa"/>
            <w:noWrap/>
            <w:hideMark/>
          </w:tcPr>
          <w:p w14:paraId="41B1C2C2" w14:textId="77777777" w:rsidR="006641CE" w:rsidRPr="006641CE" w:rsidRDefault="006641CE" w:rsidP="006641CE">
            <w:pPr>
              <w:rPr>
                <w:rFonts w:ascii="Times New Roman" w:eastAsia="Calibri" w:hAnsi="Times New Roman" w:cs="Times New Roman"/>
              </w:rPr>
            </w:pPr>
            <w:r w:rsidRPr="006641CE">
              <w:rPr>
                <w:rFonts w:ascii="Times New Roman" w:eastAsia="Calibri" w:hAnsi="Times New Roman" w:cs="Times New Roman"/>
              </w:rPr>
              <w:t>33.2%</w:t>
            </w:r>
          </w:p>
        </w:tc>
        <w:tc>
          <w:tcPr>
            <w:tcW w:w="1140" w:type="dxa"/>
            <w:noWrap/>
            <w:hideMark/>
          </w:tcPr>
          <w:p w14:paraId="5B895395" w14:textId="77777777" w:rsidR="006641CE" w:rsidRPr="006641CE" w:rsidRDefault="006641CE" w:rsidP="006641CE">
            <w:pPr>
              <w:rPr>
                <w:rFonts w:ascii="Times New Roman" w:eastAsia="Calibri" w:hAnsi="Times New Roman" w:cs="Times New Roman"/>
              </w:rPr>
            </w:pPr>
            <w:r w:rsidRPr="006641CE">
              <w:rPr>
                <w:rFonts w:ascii="Times New Roman" w:eastAsia="Calibri" w:hAnsi="Times New Roman" w:cs="Times New Roman"/>
              </w:rPr>
              <w:t>27.3%</w:t>
            </w:r>
          </w:p>
        </w:tc>
        <w:tc>
          <w:tcPr>
            <w:tcW w:w="1283" w:type="dxa"/>
            <w:noWrap/>
            <w:hideMark/>
          </w:tcPr>
          <w:p w14:paraId="3E58636E" w14:textId="77777777" w:rsidR="006641CE" w:rsidRPr="006641CE" w:rsidRDefault="006641CE" w:rsidP="006641CE">
            <w:pPr>
              <w:rPr>
                <w:rFonts w:ascii="Times New Roman" w:eastAsia="Calibri" w:hAnsi="Times New Roman" w:cs="Times New Roman"/>
              </w:rPr>
            </w:pPr>
            <w:r w:rsidRPr="006641CE">
              <w:rPr>
                <w:rFonts w:ascii="Times New Roman" w:eastAsia="Calibri" w:hAnsi="Times New Roman" w:cs="Times New Roman"/>
              </w:rPr>
              <w:t>30.4%</w:t>
            </w:r>
          </w:p>
        </w:tc>
        <w:tc>
          <w:tcPr>
            <w:tcW w:w="1140" w:type="dxa"/>
            <w:noWrap/>
            <w:hideMark/>
          </w:tcPr>
          <w:p w14:paraId="5FEB46CE" w14:textId="77777777" w:rsidR="006641CE" w:rsidRPr="006641CE" w:rsidRDefault="006641CE" w:rsidP="006641CE">
            <w:pPr>
              <w:rPr>
                <w:rFonts w:ascii="Times New Roman" w:eastAsia="Calibri" w:hAnsi="Times New Roman" w:cs="Times New Roman"/>
              </w:rPr>
            </w:pPr>
            <w:r w:rsidRPr="006641CE">
              <w:rPr>
                <w:rFonts w:ascii="Times New Roman" w:eastAsia="Calibri" w:hAnsi="Times New Roman" w:cs="Times New Roman"/>
              </w:rPr>
              <w:t>5.8%</w:t>
            </w:r>
          </w:p>
        </w:tc>
        <w:tc>
          <w:tcPr>
            <w:tcW w:w="1432" w:type="dxa"/>
            <w:noWrap/>
            <w:hideMark/>
          </w:tcPr>
          <w:p w14:paraId="6008307D" w14:textId="77777777" w:rsidR="006641CE" w:rsidRPr="006641CE" w:rsidRDefault="006641CE" w:rsidP="006641CE">
            <w:pPr>
              <w:rPr>
                <w:rFonts w:ascii="Times New Roman" w:eastAsia="Calibri" w:hAnsi="Times New Roman" w:cs="Times New Roman"/>
              </w:rPr>
            </w:pPr>
            <w:r w:rsidRPr="006641CE">
              <w:rPr>
                <w:rFonts w:ascii="Times New Roman" w:eastAsia="Calibri" w:hAnsi="Times New Roman" w:cs="Times New Roman"/>
              </w:rPr>
              <w:t>3.0%</w:t>
            </w:r>
          </w:p>
        </w:tc>
      </w:tr>
    </w:tbl>
    <w:p w14:paraId="5265533F" w14:textId="77777777" w:rsidR="004B6555" w:rsidRDefault="004B6555" w:rsidP="00D2061D">
      <w:pPr>
        <w:rPr>
          <w:sz w:val="24"/>
          <w:szCs w:val="24"/>
        </w:rPr>
      </w:pPr>
    </w:p>
    <w:p w14:paraId="32097097" w14:textId="77777777" w:rsidR="004B6555" w:rsidRDefault="004B6555" w:rsidP="00D2061D">
      <w:pPr>
        <w:rPr>
          <w:sz w:val="24"/>
          <w:szCs w:val="24"/>
        </w:rPr>
      </w:pPr>
    </w:p>
    <w:sectPr w:rsidR="004B655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BC118" w14:textId="77777777" w:rsidR="002D4409" w:rsidRDefault="002D4409" w:rsidP="002D4409">
      <w:pPr>
        <w:spacing w:after="0" w:line="240" w:lineRule="auto"/>
      </w:pPr>
      <w:r>
        <w:separator/>
      </w:r>
    </w:p>
  </w:endnote>
  <w:endnote w:type="continuationSeparator" w:id="0">
    <w:p w14:paraId="0C84F907" w14:textId="77777777" w:rsidR="002D4409" w:rsidRDefault="002D4409" w:rsidP="002D4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680"/>
      <w:gridCol w:w="4680"/>
    </w:tblGrid>
    <w:tr w:rsidR="002D4409" w14:paraId="510FA851" w14:textId="77777777">
      <w:tc>
        <w:tcPr>
          <w:tcW w:w="2500" w:type="pct"/>
          <w:shd w:val="clear" w:color="auto" w:fill="4472C4" w:themeFill="accent1"/>
          <w:vAlign w:val="center"/>
        </w:tcPr>
        <w:p w14:paraId="30CACD86" w14:textId="522239C5" w:rsidR="002D4409" w:rsidRDefault="002D4409">
          <w:pPr>
            <w:pStyle w:val="Footer"/>
            <w:tabs>
              <w:tab w:val="clear" w:pos="4680"/>
              <w:tab w:val="clear" w:pos="9360"/>
            </w:tabs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r>
            <w:rPr>
              <w:caps/>
              <w:color w:val="FFFFFF" w:themeColor="background1"/>
              <w:sz w:val="18"/>
              <w:szCs w:val="18"/>
            </w:rPr>
            <w:t>general education assessment spring 2023</w:t>
          </w:r>
        </w:p>
      </w:tc>
      <w:tc>
        <w:tcPr>
          <w:tcW w:w="2500" w:type="pct"/>
          <w:shd w:val="clear" w:color="auto" w:fill="4472C4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hor"/>
            <w:tag w:val=""/>
            <w:id w:val="-1822267932"/>
            <w:placeholder>
              <w:docPart w:val="C67946EF21564DBCA4FA30C6A2B06C4E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6F3B4D41" w14:textId="3DB4318D" w:rsidR="002D4409" w:rsidRDefault="00D319B1">
              <w:pPr>
                <w:pStyle w:val="Footer"/>
                <w:tabs>
                  <w:tab w:val="clear" w:pos="4680"/>
                  <w:tab w:val="clear" w:pos="9360"/>
                </w:tabs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office of instititional effectiveness</w:t>
              </w:r>
            </w:p>
          </w:sdtContent>
        </w:sdt>
      </w:tc>
    </w:tr>
  </w:tbl>
  <w:p w14:paraId="3F5C245B" w14:textId="77777777" w:rsidR="002D4409" w:rsidRDefault="002D44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F9CF6" w14:textId="77777777" w:rsidR="002D4409" w:rsidRDefault="002D4409" w:rsidP="002D4409">
      <w:pPr>
        <w:spacing w:after="0" w:line="240" w:lineRule="auto"/>
      </w:pPr>
      <w:r>
        <w:separator/>
      </w:r>
    </w:p>
  </w:footnote>
  <w:footnote w:type="continuationSeparator" w:id="0">
    <w:p w14:paraId="51974AD3" w14:textId="77777777" w:rsidR="002D4409" w:rsidRDefault="002D4409" w:rsidP="002D44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409"/>
    <w:rsid w:val="000F1355"/>
    <w:rsid w:val="00105A18"/>
    <w:rsid w:val="001641E6"/>
    <w:rsid w:val="002D4409"/>
    <w:rsid w:val="00350D78"/>
    <w:rsid w:val="00386C7F"/>
    <w:rsid w:val="004A60BB"/>
    <w:rsid w:val="004B6555"/>
    <w:rsid w:val="00606667"/>
    <w:rsid w:val="006641CE"/>
    <w:rsid w:val="006C65DD"/>
    <w:rsid w:val="008C4C69"/>
    <w:rsid w:val="00AA5DDB"/>
    <w:rsid w:val="00B1682C"/>
    <w:rsid w:val="00BC6B5E"/>
    <w:rsid w:val="00C142AA"/>
    <w:rsid w:val="00D2061D"/>
    <w:rsid w:val="00D319B1"/>
    <w:rsid w:val="00D92A6E"/>
    <w:rsid w:val="00DE54A5"/>
    <w:rsid w:val="00ED7D83"/>
    <w:rsid w:val="00FB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8DF72"/>
  <w15:chartTrackingRefBased/>
  <w15:docId w15:val="{CC00ABA2-557D-45DD-B086-72E3F375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409"/>
  </w:style>
  <w:style w:type="paragraph" w:styleId="Footer">
    <w:name w:val="footer"/>
    <w:basedOn w:val="Normal"/>
    <w:link w:val="FooterChar"/>
    <w:uiPriority w:val="99"/>
    <w:unhideWhenUsed/>
    <w:rsid w:val="002D4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409"/>
  </w:style>
  <w:style w:type="table" w:styleId="TableGrid">
    <w:name w:val="Table Grid"/>
    <w:basedOn w:val="TableNormal"/>
    <w:uiPriority w:val="39"/>
    <w:rsid w:val="008C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50D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0D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0D78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6641C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Percent of Students Scoring at Specific Levels on Each Rubric Item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'Spr 23'!$A$75</c:f>
              <c:strCache>
                <c:ptCount val="1"/>
                <c:pt idx="0">
                  <c:v>%3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'Spr 23'!$B$74:$E$74</c:f>
              <c:strCache>
                <c:ptCount val="4"/>
                <c:pt idx="0">
                  <c:v>Understanding of the ature of science &amp; the  scientific process</c:v>
                </c:pt>
                <c:pt idx="1">
                  <c:v>Ability to apply eviden-based scientific inquiry</c:v>
                </c:pt>
                <c:pt idx="2">
                  <c:v>Understanding of the interconnectedness  of processes</c:v>
                </c:pt>
                <c:pt idx="3">
                  <c:v>Understanding of content in a scientific context</c:v>
                </c:pt>
              </c:strCache>
            </c:strRef>
          </c:cat>
          <c:val>
            <c:numRef>
              <c:f>'Spr 23'!$B$75:$E$75</c:f>
              <c:numCache>
                <c:formatCode>0%</c:formatCode>
                <c:ptCount val="4"/>
                <c:pt idx="0">
                  <c:v>0.44</c:v>
                </c:pt>
                <c:pt idx="1">
                  <c:v>0.37</c:v>
                </c:pt>
                <c:pt idx="2">
                  <c:v>0.43</c:v>
                </c:pt>
                <c:pt idx="3">
                  <c:v>0.54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53-4F6F-A6EB-B1FE5F934535}"/>
            </c:ext>
          </c:extLst>
        </c:ser>
        <c:ser>
          <c:idx val="1"/>
          <c:order val="1"/>
          <c:tx>
            <c:strRef>
              <c:f>'Spr 23'!$A$76</c:f>
              <c:strCache>
                <c:ptCount val="1"/>
                <c:pt idx="0">
                  <c:v>%2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'Spr 23'!$B$74:$E$74</c:f>
              <c:strCache>
                <c:ptCount val="4"/>
                <c:pt idx="0">
                  <c:v>Understanding of the ature of science &amp; the  scientific process</c:v>
                </c:pt>
                <c:pt idx="1">
                  <c:v>Ability to apply eviden-based scientific inquiry</c:v>
                </c:pt>
                <c:pt idx="2">
                  <c:v>Understanding of the interconnectedness  of processes</c:v>
                </c:pt>
                <c:pt idx="3">
                  <c:v>Understanding of content in a scientific context</c:v>
                </c:pt>
              </c:strCache>
            </c:strRef>
          </c:cat>
          <c:val>
            <c:numRef>
              <c:f>'Spr 23'!$B$76:$E$76</c:f>
              <c:numCache>
                <c:formatCode>0%</c:formatCode>
                <c:ptCount val="4"/>
                <c:pt idx="0">
                  <c:v>0.43</c:v>
                </c:pt>
                <c:pt idx="1">
                  <c:v>0.48</c:v>
                </c:pt>
                <c:pt idx="2">
                  <c:v>0.38</c:v>
                </c:pt>
                <c:pt idx="3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C53-4F6F-A6EB-B1FE5F934535}"/>
            </c:ext>
          </c:extLst>
        </c:ser>
        <c:ser>
          <c:idx val="2"/>
          <c:order val="2"/>
          <c:tx>
            <c:strRef>
              <c:f>'Spr 23'!$A$77</c:f>
              <c:strCache>
                <c:ptCount val="1"/>
                <c:pt idx="0">
                  <c:v>%1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'Spr 23'!$B$74:$E$74</c:f>
              <c:strCache>
                <c:ptCount val="4"/>
                <c:pt idx="0">
                  <c:v>Understanding of the ature of science &amp; the  scientific process</c:v>
                </c:pt>
                <c:pt idx="1">
                  <c:v>Ability to apply eviden-based scientific inquiry</c:v>
                </c:pt>
                <c:pt idx="2">
                  <c:v>Understanding of the interconnectedness  of processes</c:v>
                </c:pt>
                <c:pt idx="3">
                  <c:v>Understanding of content in a scientific context</c:v>
                </c:pt>
              </c:strCache>
            </c:strRef>
          </c:cat>
          <c:val>
            <c:numRef>
              <c:f>'Spr 23'!$B$77:$E$77</c:f>
              <c:numCache>
                <c:formatCode>0%</c:formatCode>
                <c:ptCount val="4"/>
                <c:pt idx="0">
                  <c:v>0.13</c:v>
                </c:pt>
                <c:pt idx="1">
                  <c:v>0.16</c:v>
                </c:pt>
                <c:pt idx="2">
                  <c:v>0.19</c:v>
                </c:pt>
                <c:pt idx="3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C53-4F6F-A6EB-B1FE5F93453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80978960"/>
        <c:axId val="180979920"/>
      </c:barChart>
      <c:catAx>
        <c:axId val="1809789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0979920"/>
        <c:crosses val="autoZero"/>
        <c:auto val="1"/>
        <c:lblAlgn val="ctr"/>
        <c:lblOffset val="100"/>
        <c:noMultiLvlLbl val="0"/>
      </c:catAx>
      <c:valAx>
        <c:axId val="180979920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180978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7946EF21564DBCA4FA30C6A2B06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80F1D-B232-4458-AD86-528C2A6561C8}"/>
      </w:docPartPr>
      <w:docPartBody>
        <w:p w:rsidR="00E37738" w:rsidRDefault="007D7C54" w:rsidP="007D7C54">
          <w:pPr>
            <w:pStyle w:val="C67946EF21564DBCA4FA30C6A2B06C4E"/>
          </w:pPr>
          <w:r>
            <w:rPr>
              <w:caps/>
              <w:color w:val="FFFFFF" w:themeColor="background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54"/>
    <w:rsid w:val="007D7C54"/>
    <w:rsid w:val="00E3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7946EF21564DBCA4FA30C6A2B06C4E">
    <w:name w:val="C67946EF21564DBCA4FA30C6A2B06C4E"/>
    <w:rsid w:val="007D7C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CD682-F249-4072-B194-3CF1171B3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instititional effectiveness</dc:creator>
  <cp:keywords/>
  <dc:description/>
  <cp:lastModifiedBy>aedamian</cp:lastModifiedBy>
  <cp:revision>6</cp:revision>
  <dcterms:created xsi:type="dcterms:W3CDTF">2023-06-05T19:50:00Z</dcterms:created>
  <dcterms:modified xsi:type="dcterms:W3CDTF">2023-09-04T19:16:00Z</dcterms:modified>
</cp:coreProperties>
</file>