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9DB8" w14:textId="26BC085A" w:rsidR="00176196" w:rsidRDefault="002D4409" w:rsidP="002D4409">
      <w:pPr>
        <w:jc w:val="center"/>
      </w:pPr>
      <w:r>
        <w:rPr>
          <w:noProof/>
        </w:rPr>
        <w:drawing>
          <wp:inline distT="0" distB="0" distL="0" distR="0" wp14:anchorId="084D5999" wp14:editId="532733D3">
            <wp:extent cx="1022350" cy="442971"/>
            <wp:effectExtent l="0" t="0" r="6350" b="0"/>
            <wp:docPr id="933557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25" cy="45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1A953" w14:textId="147057BE" w:rsidR="002D4409" w:rsidRDefault="002D4409" w:rsidP="002D44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Goal 3: Quantitative Reasoning</w:t>
      </w:r>
    </w:p>
    <w:p w14:paraId="66718247" w14:textId="213BBD2D" w:rsidR="00D2061D" w:rsidRDefault="00D2061D" w:rsidP="00D2061D">
      <w:pPr>
        <w:rPr>
          <w:sz w:val="24"/>
          <w:szCs w:val="24"/>
        </w:rPr>
      </w:pPr>
      <w:r>
        <w:rPr>
          <w:sz w:val="24"/>
          <w:szCs w:val="24"/>
        </w:rPr>
        <w:t>Method: Course-embedded assessment in general education courses designated for Goal 3, scored by course instructors using adopted rubric</w:t>
      </w:r>
    </w:p>
    <w:p w14:paraId="533728F1" w14:textId="2384CCDC" w:rsidR="00D2061D" w:rsidRDefault="00D2061D" w:rsidP="00D2061D">
      <w:pPr>
        <w:rPr>
          <w:sz w:val="24"/>
          <w:szCs w:val="24"/>
        </w:rPr>
      </w:pPr>
      <w:r>
        <w:rPr>
          <w:sz w:val="24"/>
          <w:szCs w:val="24"/>
        </w:rPr>
        <w:t>N = 153</w:t>
      </w:r>
    </w:p>
    <w:p w14:paraId="6D5FC7CF" w14:textId="3DB2A38D" w:rsidR="00D2061D" w:rsidRDefault="00D2061D" w:rsidP="00D2061D">
      <w:pPr>
        <w:jc w:val="center"/>
        <w:rPr>
          <w:sz w:val="20"/>
          <w:szCs w:val="20"/>
        </w:rPr>
      </w:pPr>
      <w:r w:rsidRPr="00F72EDA">
        <w:rPr>
          <w:sz w:val="20"/>
          <w:szCs w:val="20"/>
        </w:rPr>
        <w:t xml:space="preserve">Rubric Legend: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2EDA">
        <w:rPr>
          <w:sz w:val="20"/>
          <w:szCs w:val="20"/>
        </w:rPr>
        <w:t xml:space="preserve">3 = </w:t>
      </w:r>
      <w:r w:rsidR="008C4C69">
        <w:rPr>
          <w:sz w:val="20"/>
          <w:szCs w:val="20"/>
        </w:rPr>
        <w:t>Exceeds</w:t>
      </w:r>
      <w:r w:rsidRPr="00F72ED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2EDA">
        <w:rPr>
          <w:sz w:val="20"/>
          <w:szCs w:val="20"/>
        </w:rPr>
        <w:t xml:space="preserve">2 = </w:t>
      </w:r>
      <w:r w:rsidR="008C4C69">
        <w:rPr>
          <w:sz w:val="20"/>
          <w:szCs w:val="20"/>
        </w:rPr>
        <w:t>Meets</w:t>
      </w:r>
      <w:r w:rsidRPr="00F72ED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2EDA">
        <w:rPr>
          <w:sz w:val="20"/>
          <w:szCs w:val="20"/>
        </w:rPr>
        <w:t xml:space="preserve">1 = </w:t>
      </w:r>
      <w:r w:rsidR="008C4C69">
        <w:rPr>
          <w:sz w:val="20"/>
          <w:szCs w:val="20"/>
        </w:rPr>
        <w:t>Does not meet</w:t>
      </w:r>
    </w:p>
    <w:p w14:paraId="798DCBA2" w14:textId="77777777" w:rsidR="00D2061D" w:rsidRDefault="00D2061D" w:rsidP="00D2061D">
      <w:pPr>
        <w:jc w:val="center"/>
        <w:rPr>
          <w:b/>
        </w:rPr>
      </w:pPr>
    </w:p>
    <w:p w14:paraId="0DF28AE8" w14:textId="3AE4E0B8" w:rsidR="00D2061D" w:rsidRPr="00D2061D" w:rsidRDefault="00D2061D" w:rsidP="00D2061D">
      <w:pPr>
        <w:jc w:val="center"/>
        <w:rPr>
          <w:sz w:val="24"/>
          <w:szCs w:val="24"/>
        </w:rPr>
      </w:pPr>
      <w:r w:rsidRPr="00D2061D">
        <w:rPr>
          <w:b/>
          <w:sz w:val="24"/>
          <w:szCs w:val="24"/>
        </w:rPr>
        <w:t>Average Scores Earned in Each Category Assessed</w:t>
      </w: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2700"/>
        <w:gridCol w:w="2528"/>
        <w:gridCol w:w="2422"/>
        <w:gridCol w:w="2520"/>
      </w:tblGrid>
      <w:tr w:rsidR="008C4C69" w:rsidRPr="008C4C69" w14:paraId="2A0A0825" w14:textId="77777777" w:rsidTr="008C4C69">
        <w:trPr>
          <w:trHeight w:val="780"/>
        </w:trPr>
        <w:tc>
          <w:tcPr>
            <w:tcW w:w="2700" w:type="dxa"/>
            <w:shd w:val="clear" w:color="auto" w:fill="DEEAF6" w:themeFill="accent5" w:themeFillTint="33"/>
            <w:hideMark/>
          </w:tcPr>
          <w:p w14:paraId="395736F8" w14:textId="4F5914C7" w:rsidR="008C4C69" w:rsidRPr="008C4C69" w:rsidRDefault="008C4C69">
            <w:pPr>
              <w:rPr>
                <w:b/>
                <w:bCs/>
                <w:sz w:val="20"/>
                <w:szCs w:val="20"/>
              </w:rPr>
            </w:pPr>
            <w:r w:rsidRPr="008C4C69">
              <w:rPr>
                <w:b/>
                <w:bCs/>
                <w:sz w:val="20"/>
                <w:szCs w:val="20"/>
              </w:rPr>
              <w:t xml:space="preserve">3.1: Interpret &amp;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8C4C69">
              <w:rPr>
                <w:b/>
                <w:bCs/>
                <w:sz w:val="20"/>
                <w:szCs w:val="20"/>
              </w:rPr>
              <w:t>ommunicate quantitative infor</w:t>
            </w:r>
            <w:r>
              <w:rPr>
                <w:b/>
                <w:bCs/>
                <w:sz w:val="20"/>
                <w:szCs w:val="20"/>
              </w:rPr>
              <w:t xml:space="preserve">mation </w:t>
            </w:r>
          </w:p>
        </w:tc>
        <w:tc>
          <w:tcPr>
            <w:tcW w:w="2528" w:type="dxa"/>
            <w:shd w:val="clear" w:color="auto" w:fill="DEEAF6" w:themeFill="accent5" w:themeFillTint="33"/>
            <w:hideMark/>
          </w:tcPr>
          <w:p w14:paraId="61E48E4D" w14:textId="6857162E" w:rsidR="008C4C69" w:rsidRPr="008C4C69" w:rsidRDefault="008C4C69">
            <w:pPr>
              <w:rPr>
                <w:b/>
                <w:bCs/>
                <w:sz w:val="20"/>
                <w:szCs w:val="20"/>
              </w:rPr>
            </w:pPr>
            <w:r w:rsidRPr="008C4C69">
              <w:rPr>
                <w:b/>
                <w:bCs/>
                <w:sz w:val="20"/>
                <w:szCs w:val="20"/>
              </w:rPr>
              <w:t>3.2: Develop strate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8C4C69">
              <w:rPr>
                <w:b/>
                <w:bCs/>
                <w:sz w:val="20"/>
                <w:szCs w:val="20"/>
              </w:rPr>
              <w:t>ies to determine solutions</w:t>
            </w:r>
          </w:p>
        </w:tc>
        <w:tc>
          <w:tcPr>
            <w:tcW w:w="2422" w:type="dxa"/>
            <w:shd w:val="clear" w:color="auto" w:fill="DEEAF6" w:themeFill="accent5" w:themeFillTint="33"/>
            <w:hideMark/>
          </w:tcPr>
          <w:p w14:paraId="18340162" w14:textId="6FFACB88" w:rsidR="008C4C69" w:rsidRPr="008C4C69" w:rsidRDefault="008C4C69">
            <w:pPr>
              <w:rPr>
                <w:b/>
                <w:bCs/>
                <w:sz w:val="20"/>
                <w:szCs w:val="20"/>
              </w:rPr>
            </w:pPr>
            <w:r w:rsidRPr="008C4C69">
              <w:rPr>
                <w:b/>
                <w:bCs/>
                <w:sz w:val="20"/>
                <w:szCs w:val="20"/>
              </w:rPr>
              <w:t>3.3: Reason, model, and draw conclusions</w:t>
            </w:r>
          </w:p>
        </w:tc>
        <w:tc>
          <w:tcPr>
            <w:tcW w:w="2520" w:type="dxa"/>
            <w:shd w:val="clear" w:color="auto" w:fill="DEEAF6" w:themeFill="accent5" w:themeFillTint="33"/>
            <w:hideMark/>
          </w:tcPr>
          <w:p w14:paraId="1E25C52D" w14:textId="083A0E8C" w:rsidR="008C4C69" w:rsidRPr="008C4C69" w:rsidRDefault="008C4C69">
            <w:pPr>
              <w:rPr>
                <w:b/>
                <w:bCs/>
                <w:sz w:val="20"/>
                <w:szCs w:val="20"/>
              </w:rPr>
            </w:pPr>
            <w:r w:rsidRPr="008C4C69">
              <w:rPr>
                <w:b/>
                <w:bCs/>
                <w:sz w:val="20"/>
                <w:szCs w:val="20"/>
              </w:rPr>
              <w:t>3.4: Critique &amp; evaluate quantitative arguments</w:t>
            </w:r>
          </w:p>
        </w:tc>
      </w:tr>
      <w:tr w:rsidR="008C4C69" w:rsidRPr="008C4C69" w14:paraId="357A14B4" w14:textId="77777777" w:rsidTr="008C4C69">
        <w:trPr>
          <w:trHeight w:val="300"/>
        </w:trPr>
        <w:tc>
          <w:tcPr>
            <w:tcW w:w="2700" w:type="dxa"/>
            <w:noWrap/>
            <w:hideMark/>
          </w:tcPr>
          <w:p w14:paraId="5DE74124" w14:textId="77777777" w:rsidR="008C4C69" w:rsidRPr="008C4C69" w:rsidRDefault="008C4C69" w:rsidP="008C4C69">
            <w:pPr>
              <w:jc w:val="right"/>
              <w:rPr>
                <w:sz w:val="24"/>
                <w:szCs w:val="24"/>
              </w:rPr>
            </w:pPr>
            <w:r w:rsidRPr="008C4C69">
              <w:rPr>
                <w:sz w:val="24"/>
                <w:szCs w:val="24"/>
              </w:rPr>
              <w:t>2.48</w:t>
            </w:r>
          </w:p>
        </w:tc>
        <w:tc>
          <w:tcPr>
            <w:tcW w:w="2528" w:type="dxa"/>
            <w:noWrap/>
            <w:hideMark/>
          </w:tcPr>
          <w:p w14:paraId="0BBAE9C8" w14:textId="77777777" w:rsidR="008C4C69" w:rsidRPr="008C4C69" w:rsidRDefault="008C4C69" w:rsidP="008C4C69">
            <w:pPr>
              <w:jc w:val="right"/>
              <w:rPr>
                <w:sz w:val="24"/>
                <w:szCs w:val="24"/>
              </w:rPr>
            </w:pPr>
            <w:r w:rsidRPr="008C4C69">
              <w:rPr>
                <w:sz w:val="24"/>
                <w:szCs w:val="24"/>
              </w:rPr>
              <w:t>2.39</w:t>
            </w:r>
          </w:p>
        </w:tc>
        <w:tc>
          <w:tcPr>
            <w:tcW w:w="2422" w:type="dxa"/>
            <w:noWrap/>
            <w:hideMark/>
          </w:tcPr>
          <w:p w14:paraId="1CA7601F" w14:textId="77777777" w:rsidR="008C4C69" w:rsidRPr="008C4C69" w:rsidRDefault="008C4C69" w:rsidP="008C4C69">
            <w:pPr>
              <w:jc w:val="right"/>
              <w:rPr>
                <w:sz w:val="24"/>
                <w:szCs w:val="24"/>
              </w:rPr>
            </w:pPr>
            <w:r w:rsidRPr="008C4C69">
              <w:rPr>
                <w:sz w:val="24"/>
                <w:szCs w:val="24"/>
              </w:rPr>
              <w:t>2.16</w:t>
            </w:r>
          </w:p>
        </w:tc>
        <w:tc>
          <w:tcPr>
            <w:tcW w:w="2520" w:type="dxa"/>
            <w:noWrap/>
            <w:hideMark/>
          </w:tcPr>
          <w:p w14:paraId="5C1F3D28" w14:textId="77777777" w:rsidR="008C4C69" w:rsidRPr="008C4C69" w:rsidRDefault="008C4C69" w:rsidP="008C4C69">
            <w:pPr>
              <w:jc w:val="right"/>
              <w:rPr>
                <w:sz w:val="24"/>
                <w:szCs w:val="24"/>
              </w:rPr>
            </w:pPr>
            <w:r w:rsidRPr="008C4C69">
              <w:rPr>
                <w:sz w:val="24"/>
                <w:szCs w:val="24"/>
              </w:rPr>
              <w:t>2.00</w:t>
            </w:r>
          </w:p>
        </w:tc>
      </w:tr>
    </w:tbl>
    <w:p w14:paraId="34D93DBE" w14:textId="77777777" w:rsidR="00D2061D" w:rsidRDefault="00D2061D" w:rsidP="00D2061D">
      <w:pPr>
        <w:rPr>
          <w:sz w:val="24"/>
          <w:szCs w:val="24"/>
        </w:rPr>
      </w:pPr>
    </w:p>
    <w:p w14:paraId="7E767332" w14:textId="6BB69393" w:rsidR="004B6555" w:rsidRDefault="004B6555" w:rsidP="00D2061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6486E01" wp14:editId="197106A0">
            <wp:extent cx="5543550" cy="3781425"/>
            <wp:effectExtent l="0" t="0" r="0" b="9525"/>
            <wp:docPr id="203869599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CD49AF1-6A89-9816-4D39-661D093764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221C8A5" w14:textId="77777777" w:rsidR="004B6555" w:rsidRDefault="004B6555" w:rsidP="00D2061D">
      <w:pPr>
        <w:rPr>
          <w:sz w:val="24"/>
          <w:szCs w:val="24"/>
        </w:rPr>
      </w:pPr>
    </w:p>
    <w:p w14:paraId="337D5A8D" w14:textId="77777777" w:rsidR="004B6555" w:rsidRDefault="004B6555" w:rsidP="00D2061D">
      <w:pPr>
        <w:rPr>
          <w:sz w:val="24"/>
          <w:szCs w:val="24"/>
        </w:rPr>
      </w:pPr>
    </w:p>
    <w:p w14:paraId="1D3436C4" w14:textId="3B800D87" w:rsidR="004B6555" w:rsidRDefault="004B6555" w:rsidP="00D2061D">
      <w:pPr>
        <w:rPr>
          <w:sz w:val="24"/>
          <w:szCs w:val="24"/>
        </w:rPr>
      </w:pPr>
      <w:r>
        <w:rPr>
          <w:sz w:val="24"/>
          <w:szCs w:val="24"/>
        </w:rPr>
        <w:lastRenderedPageBreak/>
        <w:t>Method:  Question on Graduate-to-Be survey regarding students’ perceptions of how well their undergraduate coursework developed their quantitative reasoning skills</w:t>
      </w:r>
    </w:p>
    <w:tbl>
      <w:tblPr>
        <w:tblStyle w:val="TableGrid1"/>
        <w:tblpPr w:leftFromText="180" w:rightFromText="180" w:vertAnchor="text" w:horzAnchor="margin" w:tblpY="56"/>
        <w:tblW w:w="9355" w:type="dxa"/>
        <w:tblLook w:val="04A0" w:firstRow="1" w:lastRow="0" w:firstColumn="1" w:lastColumn="0" w:noHBand="0" w:noVBand="1"/>
      </w:tblPr>
      <w:tblGrid>
        <w:gridCol w:w="3080"/>
        <w:gridCol w:w="1280"/>
        <w:gridCol w:w="1140"/>
        <w:gridCol w:w="1283"/>
        <w:gridCol w:w="1140"/>
        <w:gridCol w:w="1432"/>
      </w:tblGrid>
      <w:tr w:rsidR="00865EA6" w:rsidRPr="00865EA6" w14:paraId="17366D2B" w14:textId="77777777" w:rsidTr="00865EA6">
        <w:trPr>
          <w:trHeight w:val="300"/>
        </w:trPr>
        <w:tc>
          <w:tcPr>
            <w:tcW w:w="3080" w:type="dxa"/>
            <w:shd w:val="clear" w:color="auto" w:fill="FFD966"/>
            <w:noWrap/>
            <w:hideMark/>
          </w:tcPr>
          <w:p w14:paraId="3D8371D6" w14:textId="77777777" w:rsidR="00865EA6" w:rsidRPr="00865EA6" w:rsidRDefault="00865EA6" w:rsidP="00865E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2CC"/>
            <w:noWrap/>
            <w:hideMark/>
          </w:tcPr>
          <w:p w14:paraId="76B2F5F5" w14:textId="77777777" w:rsidR="00865EA6" w:rsidRPr="00865EA6" w:rsidRDefault="00865EA6" w:rsidP="00865EA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65EA6">
              <w:rPr>
                <w:rFonts w:ascii="Times New Roman" w:eastAsia="Calibri" w:hAnsi="Times New Roman" w:cs="Times New Roman"/>
                <w:b/>
                <w:bCs/>
              </w:rPr>
              <w:t xml:space="preserve">Great Deal 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4A92A254" w14:textId="77777777" w:rsidR="00865EA6" w:rsidRPr="00865EA6" w:rsidRDefault="00865EA6" w:rsidP="00865EA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65EA6">
              <w:rPr>
                <w:rFonts w:ascii="Times New Roman" w:eastAsia="Calibri" w:hAnsi="Times New Roman" w:cs="Times New Roman"/>
                <w:b/>
                <w:bCs/>
              </w:rPr>
              <w:t>Much</w:t>
            </w:r>
          </w:p>
        </w:tc>
        <w:tc>
          <w:tcPr>
            <w:tcW w:w="1283" w:type="dxa"/>
            <w:shd w:val="clear" w:color="auto" w:fill="FFF2CC"/>
            <w:noWrap/>
            <w:hideMark/>
          </w:tcPr>
          <w:p w14:paraId="766A40C3" w14:textId="77777777" w:rsidR="00865EA6" w:rsidRPr="00865EA6" w:rsidRDefault="00865EA6" w:rsidP="00865EA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65EA6">
              <w:rPr>
                <w:rFonts w:ascii="Times New Roman" w:eastAsia="Calibri" w:hAnsi="Times New Roman" w:cs="Times New Roman"/>
                <w:b/>
                <w:bCs/>
              </w:rPr>
              <w:t>Somewhat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65436748" w14:textId="77777777" w:rsidR="00865EA6" w:rsidRPr="00865EA6" w:rsidRDefault="00865EA6" w:rsidP="00865EA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65EA6">
              <w:rPr>
                <w:rFonts w:ascii="Times New Roman" w:eastAsia="Calibri" w:hAnsi="Times New Roman" w:cs="Times New Roman"/>
                <w:b/>
                <w:bCs/>
              </w:rPr>
              <w:t>Little</w:t>
            </w:r>
          </w:p>
        </w:tc>
        <w:tc>
          <w:tcPr>
            <w:tcW w:w="1432" w:type="dxa"/>
            <w:shd w:val="clear" w:color="auto" w:fill="FFF2CC"/>
            <w:noWrap/>
            <w:hideMark/>
          </w:tcPr>
          <w:p w14:paraId="65DE2B77" w14:textId="77777777" w:rsidR="00865EA6" w:rsidRPr="00865EA6" w:rsidRDefault="00865EA6" w:rsidP="00865EA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65EA6">
              <w:rPr>
                <w:rFonts w:ascii="Times New Roman" w:eastAsia="Calibri" w:hAnsi="Times New Roman" w:cs="Times New Roman"/>
                <w:b/>
                <w:bCs/>
              </w:rPr>
              <w:t>Very Little</w:t>
            </w:r>
          </w:p>
        </w:tc>
      </w:tr>
      <w:tr w:rsidR="00865EA6" w:rsidRPr="00865EA6" w14:paraId="361CDE95" w14:textId="77777777" w:rsidTr="007E78AB">
        <w:trPr>
          <w:trHeight w:val="300"/>
        </w:trPr>
        <w:tc>
          <w:tcPr>
            <w:tcW w:w="3080" w:type="dxa"/>
            <w:noWrap/>
            <w:hideMark/>
          </w:tcPr>
          <w:p w14:paraId="5D2ED5CD" w14:textId="77777777" w:rsidR="00865EA6" w:rsidRPr="00865EA6" w:rsidRDefault="00865EA6" w:rsidP="00865EA6">
            <w:pPr>
              <w:rPr>
                <w:rFonts w:ascii="Times New Roman" w:eastAsia="Calibri" w:hAnsi="Times New Roman" w:cs="Times New Roman"/>
              </w:rPr>
            </w:pPr>
            <w:r w:rsidRPr="00865EA6">
              <w:rPr>
                <w:rFonts w:ascii="Times New Roman" w:eastAsia="Calibri" w:hAnsi="Times New Roman" w:cs="Times New Roman"/>
              </w:rPr>
              <w:t>Quantitative Reasoning</w:t>
            </w:r>
          </w:p>
        </w:tc>
        <w:tc>
          <w:tcPr>
            <w:tcW w:w="1280" w:type="dxa"/>
            <w:noWrap/>
            <w:hideMark/>
          </w:tcPr>
          <w:p w14:paraId="68CCF94E" w14:textId="77777777" w:rsidR="00865EA6" w:rsidRPr="00865EA6" w:rsidRDefault="00865EA6" w:rsidP="00865EA6">
            <w:pPr>
              <w:rPr>
                <w:rFonts w:ascii="Times New Roman" w:eastAsia="Calibri" w:hAnsi="Times New Roman" w:cs="Times New Roman"/>
              </w:rPr>
            </w:pPr>
            <w:r w:rsidRPr="00865EA6">
              <w:rPr>
                <w:rFonts w:ascii="Times New Roman" w:eastAsia="Calibri" w:hAnsi="Times New Roman" w:cs="Times New Roman"/>
              </w:rPr>
              <w:t>34.5%</w:t>
            </w:r>
          </w:p>
        </w:tc>
        <w:tc>
          <w:tcPr>
            <w:tcW w:w="1140" w:type="dxa"/>
            <w:noWrap/>
            <w:hideMark/>
          </w:tcPr>
          <w:p w14:paraId="1A850B64" w14:textId="77777777" w:rsidR="00865EA6" w:rsidRPr="00865EA6" w:rsidRDefault="00865EA6" w:rsidP="00865EA6">
            <w:pPr>
              <w:rPr>
                <w:rFonts w:ascii="Times New Roman" w:eastAsia="Calibri" w:hAnsi="Times New Roman" w:cs="Times New Roman"/>
              </w:rPr>
            </w:pPr>
            <w:r w:rsidRPr="00865EA6">
              <w:rPr>
                <w:rFonts w:ascii="Times New Roman" w:eastAsia="Calibri" w:hAnsi="Times New Roman" w:cs="Times New Roman"/>
              </w:rPr>
              <w:t>36.3%</w:t>
            </w:r>
          </w:p>
        </w:tc>
        <w:tc>
          <w:tcPr>
            <w:tcW w:w="1283" w:type="dxa"/>
            <w:noWrap/>
            <w:hideMark/>
          </w:tcPr>
          <w:p w14:paraId="7D12BDF0" w14:textId="77777777" w:rsidR="00865EA6" w:rsidRPr="00865EA6" w:rsidRDefault="00865EA6" w:rsidP="00865EA6">
            <w:pPr>
              <w:rPr>
                <w:rFonts w:ascii="Times New Roman" w:eastAsia="Calibri" w:hAnsi="Times New Roman" w:cs="Times New Roman"/>
              </w:rPr>
            </w:pPr>
            <w:r w:rsidRPr="00865EA6">
              <w:rPr>
                <w:rFonts w:ascii="Times New Roman" w:eastAsia="Calibri" w:hAnsi="Times New Roman" w:cs="Times New Roman"/>
              </w:rPr>
              <w:t>23.2%</w:t>
            </w:r>
          </w:p>
        </w:tc>
        <w:tc>
          <w:tcPr>
            <w:tcW w:w="1140" w:type="dxa"/>
            <w:noWrap/>
            <w:hideMark/>
          </w:tcPr>
          <w:p w14:paraId="530D8C62" w14:textId="77777777" w:rsidR="00865EA6" w:rsidRPr="00865EA6" w:rsidRDefault="00865EA6" w:rsidP="00865EA6">
            <w:pPr>
              <w:rPr>
                <w:rFonts w:ascii="Times New Roman" w:eastAsia="Calibri" w:hAnsi="Times New Roman" w:cs="Times New Roman"/>
              </w:rPr>
            </w:pPr>
            <w:r w:rsidRPr="00865EA6">
              <w:rPr>
                <w:rFonts w:ascii="Times New Roman" w:eastAsia="Calibri" w:hAnsi="Times New Roman" w:cs="Times New Roman"/>
              </w:rPr>
              <w:t>3.5%</w:t>
            </w:r>
          </w:p>
        </w:tc>
        <w:tc>
          <w:tcPr>
            <w:tcW w:w="1432" w:type="dxa"/>
            <w:noWrap/>
            <w:hideMark/>
          </w:tcPr>
          <w:p w14:paraId="49CF7088" w14:textId="77777777" w:rsidR="00865EA6" w:rsidRPr="00865EA6" w:rsidRDefault="00865EA6" w:rsidP="00865EA6">
            <w:pPr>
              <w:rPr>
                <w:rFonts w:ascii="Times New Roman" w:eastAsia="Calibri" w:hAnsi="Times New Roman" w:cs="Times New Roman"/>
              </w:rPr>
            </w:pPr>
            <w:r w:rsidRPr="00865EA6">
              <w:rPr>
                <w:rFonts w:ascii="Times New Roman" w:eastAsia="Calibri" w:hAnsi="Times New Roman" w:cs="Times New Roman"/>
              </w:rPr>
              <w:t>2.3%</w:t>
            </w:r>
          </w:p>
        </w:tc>
      </w:tr>
    </w:tbl>
    <w:p w14:paraId="5265533F" w14:textId="07ED9452" w:rsidR="004B6555" w:rsidRDefault="004B6555" w:rsidP="00D2061D">
      <w:pPr>
        <w:rPr>
          <w:sz w:val="24"/>
          <w:szCs w:val="24"/>
        </w:rPr>
      </w:pPr>
    </w:p>
    <w:p w14:paraId="134CF12B" w14:textId="77777777" w:rsidR="004B6555" w:rsidRDefault="004B6555" w:rsidP="00D2061D">
      <w:pPr>
        <w:rPr>
          <w:sz w:val="24"/>
          <w:szCs w:val="24"/>
        </w:rPr>
      </w:pPr>
    </w:p>
    <w:p w14:paraId="55E3C81E" w14:textId="77777777" w:rsidR="009442ED" w:rsidRDefault="009442ED" w:rsidP="00D2061D">
      <w:pPr>
        <w:rPr>
          <w:sz w:val="24"/>
          <w:szCs w:val="24"/>
        </w:rPr>
      </w:pPr>
    </w:p>
    <w:p w14:paraId="573C965D" w14:textId="77777777" w:rsidR="009442ED" w:rsidRDefault="009442ED" w:rsidP="00D2061D">
      <w:pPr>
        <w:rPr>
          <w:sz w:val="24"/>
          <w:szCs w:val="24"/>
        </w:rPr>
      </w:pPr>
    </w:p>
    <w:p w14:paraId="133EBD32" w14:textId="77777777" w:rsidR="009442ED" w:rsidRDefault="009442ED" w:rsidP="00D2061D">
      <w:pPr>
        <w:rPr>
          <w:sz w:val="24"/>
          <w:szCs w:val="24"/>
        </w:rPr>
      </w:pPr>
    </w:p>
    <w:p w14:paraId="5FEEA9DF" w14:textId="77777777" w:rsidR="009442ED" w:rsidRDefault="009442ED" w:rsidP="00D2061D">
      <w:pPr>
        <w:rPr>
          <w:sz w:val="24"/>
          <w:szCs w:val="24"/>
        </w:rPr>
      </w:pPr>
    </w:p>
    <w:p w14:paraId="77DC839A" w14:textId="77777777" w:rsidR="009442ED" w:rsidRDefault="009442ED" w:rsidP="00D2061D">
      <w:pPr>
        <w:rPr>
          <w:sz w:val="24"/>
          <w:szCs w:val="24"/>
        </w:rPr>
      </w:pPr>
    </w:p>
    <w:p w14:paraId="77252C61" w14:textId="77777777" w:rsidR="009442ED" w:rsidRDefault="009442ED" w:rsidP="00D2061D">
      <w:pPr>
        <w:rPr>
          <w:sz w:val="24"/>
          <w:szCs w:val="24"/>
        </w:rPr>
      </w:pPr>
    </w:p>
    <w:p w14:paraId="584BDDF9" w14:textId="77777777" w:rsidR="009442ED" w:rsidRDefault="009442ED" w:rsidP="00D2061D">
      <w:pPr>
        <w:rPr>
          <w:sz w:val="24"/>
          <w:szCs w:val="24"/>
        </w:rPr>
      </w:pPr>
    </w:p>
    <w:p w14:paraId="272D1D72" w14:textId="77777777" w:rsidR="009442ED" w:rsidRDefault="009442ED" w:rsidP="00D2061D">
      <w:pPr>
        <w:rPr>
          <w:sz w:val="24"/>
          <w:szCs w:val="24"/>
        </w:rPr>
      </w:pPr>
    </w:p>
    <w:p w14:paraId="1A05EA22" w14:textId="77777777" w:rsidR="009442ED" w:rsidRDefault="009442ED" w:rsidP="00D2061D">
      <w:pPr>
        <w:rPr>
          <w:sz w:val="24"/>
          <w:szCs w:val="24"/>
        </w:rPr>
      </w:pPr>
    </w:p>
    <w:p w14:paraId="79317868" w14:textId="77777777" w:rsidR="009442ED" w:rsidRDefault="009442ED" w:rsidP="00D2061D">
      <w:pPr>
        <w:rPr>
          <w:sz w:val="24"/>
          <w:szCs w:val="24"/>
        </w:rPr>
      </w:pPr>
    </w:p>
    <w:p w14:paraId="6628050E" w14:textId="77777777" w:rsidR="009442ED" w:rsidRDefault="009442ED" w:rsidP="00D2061D">
      <w:pPr>
        <w:rPr>
          <w:sz w:val="24"/>
          <w:szCs w:val="24"/>
        </w:rPr>
      </w:pPr>
    </w:p>
    <w:p w14:paraId="241A2799" w14:textId="77777777" w:rsidR="009442ED" w:rsidRPr="00D2061D" w:rsidRDefault="009442ED" w:rsidP="00D2061D">
      <w:pPr>
        <w:rPr>
          <w:sz w:val="24"/>
          <w:szCs w:val="24"/>
        </w:rPr>
      </w:pPr>
    </w:p>
    <w:sectPr w:rsidR="009442ED" w:rsidRPr="00D2061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C118" w14:textId="77777777" w:rsidR="002D4409" w:rsidRDefault="002D4409" w:rsidP="002D4409">
      <w:pPr>
        <w:spacing w:after="0" w:line="240" w:lineRule="auto"/>
      </w:pPr>
      <w:r>
        <w:separator/>
      </w:r>
    </w:p>
  </w:endnote>
  <w:endnote w:type="continuationSeparator" w:id="0">
    <w:p w14:paraId="0C84F907" w14:textId="77777777" w:rsidR="002D4409" w:rsidRDefault="002D4409" w:rsidP="002D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2D4409" w14:paraId="510FA851" w14:textId="77777777">
      <w:tc>
        <w:tcPr>
          <w:tcW w:w="2500" w:type="pct"/>
          <w:shd w:val="clear" w:color="auto" w:fill="4472C4" w:themeFill="accent1"/>
          <w:vAlign w:val="center"/>
        </w:tcPr>
        <w:p w14:paraId="30CACD86" w14:textId="522239C5" w:rsidR="002D4409" w:rsidRDefault="002D4409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general education assessment spring 2023</w:t>
          </w:r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C67946EF21564DBCA4FA30C6A2B06C4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F3B4D41" w14:textId="4F6BCCB2" w:rsidR="002D4409" w:rsidRDefault="00F6666C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office of instititional effectiveness</w:t>
              </w:r>
            </w:p>
          </w:sdtContent>
        </w:sdt>
      </w:tc>
    </w:tr>
  </w:tbl>
  <w:p w14:paraId="3F5C245B" w14:textId="77777777" w:rsidR="002D4409" w:rsidRDefault="002D4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9CF6" w14:textId="77777777" w:rsidR="002D4409" w:rsidRDefault="002D4409" w:rsidP="002D4409">
      <w:pPr>
        <w:spacing w:after="0" w:line="240" w:lineRule="auto"/>
      </w:pPr>
      <w:r>
        <w:separator/>
      </w:r>
    </w:p>
  </w:footnote>
  <w:footnote w:type="continuationSeparator" w:id="0">
    <w:p w14:paraId="51974AD3" w14:textId="77777777" w:rsidR="002D4409" w:rsidRDefault="002D4409" w:rsidP="002D4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09"/>
    <w:rsid w:val="00176196"/>
    <w:rsid w:val="002D4409"/>
    <w:rsid w:val="004B6555"/>
    <w:rsid w:val="00865EA6"/>
    <w:rsid w:val="008C4C69"/>
    <w:rsid w:val="009442ED"/>
    <w:rsid w:val="00AA5DDB"/>
    <w:rsid w:val="00B1682C"/>
    <w:rsid w:val="00D2061D"/>
    <w:rsid w:val="00ED7D83"/>
    <w:rsid w:val="00F6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8DF72"/>
  <w15:chartTrackingRefBased/>
  <w15:docId w15:val="{CC00ABA2-557D-45DD-B086-72E3F375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409"/>
  </w:style>
  <w:style w:type="paragraph" w:styleId="Footer">
    <w:name w:val="footer"/>
    <w:basedOn w:val="Normal"/>
    <w:link w:val="FooterChar"/>
    <w:uiPriority w:val="99"/>
    <w:unhideWhenUsed/>
    <w:rsid w:val="002D4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409"/>
  </w:style>
  <w:style w:type="table" w:styleId="TableGrid">
    <w:name w:val="Table Grid"/>
    <w:basedOn w:val="TableNormal"/>
    <w:uiPriority w:val="39"/>
    <w:rsid w:val="008C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65EA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Percent of students scoring at</a:t>
            </a:r>
            <a:r>
              <a:rPr lang="en-US" sz="1200" baseline="0"/>
              <a:t> specific levels on </a:t>
            </a:r>
            <a:r>
              <a:rPr lang="en-US" sz="1200"/>
              <a:t>each rubric item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'Spr 23'!$A$157</c:f>
              <c:strCache>
                <c:ptCount val="1"/>
                <c:pt idx="0">
                  <c:v>%3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'Spr 23'!$B$156:$E$156</c:f>
              <c:strCache>
                <c:ptCount val="4"/>
                <c:pt idx="0">
                  <c:v>Interpret &amp; Communicate</c:v>
                </c:pt>
                <c:pt idx="1">
                  <c:v>Develop solutions</c:v>
                </c:pt>
                <c:pt idx="2">
                  <c:v>Reason, model &amp; draw conclusions</c:v>
                </c:pt>
                <c:pt idx="3">
                  <c:v>Critique &amp; evaluate </c:v>
                </c:pt>
              </c:strCache>
            </c:strRef>
          </c:cat>
          <c:val>
            <c:numRef>
              <c:f>'Spr 23'!$B$157:$E$157</c:f>
              <c:numCache>
                <c:formatCode>0%</c:formatCode>
                <c:ptCount val="4"/>
                <c:pt idx="0">
                  <c:v>0.54900000000000004</c:v>
                </c:pt>
                <c:pt idx="1">
                  <c:v>0.51600000000000001</c:v>
                </c:pt>
                <c:pt idx="2">
                  <c:v>0.35199999999999998</c:v>
                </c:pt>
                <c:pt idx="3">
                  <c:v>0.26700000000000002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0A-453B-92D2-9FCD014E9795}"/>
            </c:ext>
          </c:extLst>
        </c:ser>
        <c:ser>
          <c:idx val="1"/>
          <c:order val="1"/>
          <c:tx>
            <c:strRef>
              <c:f>'Spr 23'!$A$158</c:f>
              <c:strCache>
                <c:ptCount val="1"/>
                <c:pt idx="0">
                  <c:v>%2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'Spr 23'!$B$156:$E$156</c:f>
              <c:strCache>
                <c:ptCount val="4"/>
                <c:pt idx="0">
                  <c:v>Interpret &amp; Communicate</c:v>
                </c:pt>
                <c:pt idx="1">
                  <c:v>Develop solutions</c:v>
                </c:pt>
                <c:pt idx="2">
                  <c:v>Reason, model &amp; draw conclusions</c:v>
                </c:pt>
                <c:pt idx="3">
                  <c:v>Critique &amp; evaluate </c:v>
                </c:pt>
              </c:strCache>
            </c:strRef>
          </c:cat>
          <c:val>
            <c:numRef>
              <c:f>'Spr 23'!$B$158:$E$158</c:f>
              <c:numCache>
                <c:formatCode>0%</c:formatCode>
                <c:ptCount val="4"/>
                <c:pt idx="0">
                  <c:v>0.379</c:v>
                </c:pt>
                <c:pt idx="1">
                  <c:v>0.35899999999999999</c:v>
                </c:pt>
                <c:pt idx="2">
                  <c:v>0.45700000000000002</c:v>
                </c:pt>
                <c:pt idx="3">
                  <c:v>0.46400000000000002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0A-453B-92D2-9FCD014E9795}"/>
            </c:ext>
          </c:extLst>
        </c:ser>
        <c:ser>
          <c:idx val="2"/>
          <c:order val="2"/>
          <c:tx>
            <c:strRef>
              <c:f>'Spr 23'!$A$159</c:f>
              <c:strCache>
                <c:ptCount val="1"/>
                <c:pt idx="0">
                  <c:v>%1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'Spr 23'!$B$156:$E$156</c:f>
              <c:strCache>
                <c:ptCount val="4"/>
                <c:pt idx="0">
                  <c:v>Interpret &amp; Communicate</c:v>
                </c:pt>
                <c:pt idx="1">
                  <c:v>Develop solutions</c:v>
                </c:pt>
                <c:pt idx="2">
                  <c:v>Reason, model &amp; draw conclusions</c:v>
                </c:pt>
                <c:pt idx="3">
                  <c:v>Critique &amp; evaluate </c:v>
                </c:pt>
              </c:strCache>
            </c:strRef>
          </c:cat>
          <c:val>
            <c:numRef>
              <c:f>'Spr 23'!$B$159:$E$159</c:f>
              <c:numCache>
                <c:formatCode>0%</c:formatCode>
                <c:ptCount val="4"/>
                <c:pt idx="0">
                  <c:v>7.0999999999999994E-2</c:v>
                </c:pt>
                <c:pt idx="1">
                  <c:v>0.124</c:v>
                </c:pt>
                <c:pt idx="2">
                  <c:v>0.189</c:v>
                </c:pt>
                <c:pt idx="3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0A-453B-92D2-9FCD014E979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1740188816"/>
        <c:axId val="1740178736"/>
      </c:barChart>
      <c:catAx>
        <c:axId val="1740188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40178736"/>
        <c:crosses val="autoZero"/>
        <c:auto val="1"/>
        <c:lblAlgn val="ctr"/>
        <c:lblOffset val="100"/>
        <c:noMultiLvlLbl val="0"/>
      </c:catAx>
      <c:valAx>
        <c:axId val="1740178736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4018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7946EF21564DBCA4FA30C6A2B06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0F1D-B232-4458-AD86-528C2A6561C8}"/>
      </w:docPartPr>
      <w:docPartBody>
        <w:p w:rsidR="00366F16" w:rsidRDefault="007D7C54" w:rsidP="007D7C54">
          <w:pPr>
            <w:pStyle w:val="C67946EF21564DBCA4FA30C6A2B06C4E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54"/>
    <w:rsid w:val="00366F16"/>
    <w:rsid w:val="007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7946EF21564DBCA4FA30C6A2B06C4E">
    <w:name w:val="C67946EF21564DBCA4FA30C6A2B06C4E"/>
    <w:rsid w:val="007D7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instititional effectiveness</dc:creator>
  <cp:keywords/>
  <dc:description/>
  <cp:lastModifiedBy>aedamian</cp:lastModifiedBy>
  <cp:revision>7</cp:revision>
  <dcterms:created xsi:type="dcterms:W3CDTF">2023-05-31T19:19:00Z</dcterms:created>
  <dcterms:modified xsi:type="dcterms:W3CDTF">2023-09-04T19:16:00Z</dcterms:modified>
</cp:coreProperties>
</file>