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DB8" w14:textId="26BC085A" w:rsidR="00727873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4897FA86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</w:t>
      </w:r>
      <w:r w:rsidR="006066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: </w:t>
      </w:r>
      <w:r w:rsidR="00606667">
        <w:rPr>
          <w:b/>
          <w:bCs/>
          <w:sz w:val="28"/>
          <w:szCs w:val="28"/>
        </w:rPr>
        <w:t xml:space="preserve">Oral Communication </w:t>
      </w:r>
    </w:p>
    <w:p w14:paraId="66718247" w14:textId="595864FD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Course-embedded assessment in general education courses designated for Goal </w:t>
      </w:r>
      <w:r w:rsidR="00BC6B5E">
        <w:rPr>
          <w:sz w:val="24"/>
          <w:szCs w:val="24"/>
        </w:rPr>
        <w:t>1</w:t>
      </w:r>
      <w:r>
        <w:rPr>
          <w:sz w:val="24"/>
          <w:szCs w:val="24"/>
        </w:rPr>
        <w:t>, scored by course instructors using adopted rubric</w:t>
      </w:r>
    </w:p>
    <w:p w14:paraId="533728F1" w14:textId="22FCD6D2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BC6B5E">
        <w:rPr>
          <w:sz w:val="24"/>
          <w:szCs w:val="24"/>
        </w:rPr>
        <w:t>65</w:t>
      </w:r>
    </w:p>
    <w:p w14:paraId="6D5FC7CF" w14:textId="33B5DFE7" w:rsidR="00D2061D" w:rsidRDefault="00D2061D" w:rsidP="00D2061D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 w:rsidR="008C4C69">
        <w:rPr>
          <w:sz w:val="20"/>
          <w:szCs w:val="20"/>
        </w:rPr>
        <w:t>Ex</w:t>
      </w:r>
      <w:r w:rsidR="00BC6B5E">
        <w:rPr>
          <w:sz w:val="20"/>
          <w:szCs w:val="20"/>
        </w:rPr>
        <w:t xml:space="preserve">emplary 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 w:rsidR="00BC6B5E">
        <w:rPr>
          <w:sz w:val="20"/>
          <w:szCs w:val="20"/>
        </w:rPr>
        <w:t>Established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 w:rsidR="008C4C69">
        <w:rPr>
          <w:sz w:val="20"/>
          <w:szCs w:val="20"/>
        </w:rPr>
        <w:t>D</w:t>
      </w:r>
      <w:r w:rsidR="00BC6B5E">
        <w:rPr>
          <w:sz w:val="20"/>
          <w:szCs w:val="20"/>
        </w:rPr>
        <w:t xml:space="preserve">eveloping </w:t>
      </w:r>
    </w:p>
    <w:p w14:paraId="798DCBA2" w14:textId="77777777" w:rsidR="00D2061D" w:rsidRDefault="00D2061D" w:rsidP="00D2061D">
      <w:pPr>
        <w:jc w:val="center"/>
        <w:rPr>
          <w:b/>
        </w:rPr>
      </w:pPr>
    </w:p>
    <w:p w14:paraId="0DF28AE8" w14:textId="3AE4E0B8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95"/>
        <w:gridCol w:w="2805"/>
        <w:gridCol w:w="2160"/>
      </w:tblGrid>
      <w:tr w:rsidR="00BC6B5E" w:rsidRPr="00BC6B5E" w14:paraId="044A3064" w14:textId="77777777" w:rsidTr="00BC6B5E">
        <w:trPr>
          <w:trHeight w:val="525"/>
        </w:trPr>
        <w:tc>
          <w:tcPr>
            <w:tcW w:w="2595" w:type="dxa"/>
            <w:shd w:val="clear" w:color="auto" w:fill="E2EFD9" w:themeFill="accent6" w:themeFillTint="33"/>
            <w:hideMark/>
          </w:tcPr>
          <w:p w14:paraId="75FFBBAB" w14:textId="77777777" w:rsidR="00BC6B5E" w:rsidRPr="00BC6B5E" w:rsidRDefault="00BC6B5E">
            <w:pPr>
              <w:rPr>
                <w:b/>
                <w:bCs/>
                <w:sz w:val="20"/>
                <w:szCs w:val="20"/>
              </w:rPr>
            </w:pPr>
            <w:r w:rsidRPr="00BC6B5E">
              <w:rPr>
                <w:b/>
                <w:bCs/>
                <w:sz w:val="20"/>
                <w:szCs w:val="20"/>
              </w:rPr>
              <w:t xml:space="preserve">Gather, organize, interpret &amp; present </w:t>
            </w:r>
          </w:p>
        </w:tc>
        <w:tc>
          <w:tcPr>
            <w:tcW w:w="2805" w:type="dxa"/>
            <w:shd w:val="clear" w:color="auto" w:fill="E2EFD9" w:themeFill="accent6" w:themeFillTint="33"/>
            <w:hideMark/>
          </w:tcPr>
          <w:p w14:paraId="6ECF8415" w14:textId="77777777" w:rsidR="00BC6B5E" w:rsidRPr="00BC6B5E" w:rsidRDefault="00BC6B5E">
            <w:pPr>
              <w:rPr>
                <w:b/>
                <w:bCs/>
                <w:sz w:val="20"/>
                <w:szCs w:val="20"/>
              </w:rPr>
            </w:pPr>
            <w:r w:rsidRPr="00BC6B5E">
              <w:rPr>
                <w:b/>
                <w:bCs/>
                <w:sz w:val="20"/>
                <w:szCs w:val="20"/>
              </w:rPr>
              <w:t xml:space="preserve">Use non-verbal or extra-verbal communication </w:t>
            </w:r>
          </w:p>
        </w:tc>
        <w:tc>
          <w:tcPr>
            <w:tcW w:w="2160" w:type="dxa"/>
            <w:shd w:val="clear" w:color="auto" w:fill="E2EFD9" w:themeFill="accent6" w:themeFillTint="33"/>
            <w:noWrap/>
            <w:hideMark/>
          </w:tcPr>
          <w:p w14:paraId="2A0B084D" w14:textId="77777777" w:rsidR="00BC6B5E" w:rsidRPr="00BC6B5E" w:rsidRDefault="00BC6B5E">
            <w:pPr>
              <w:rPr>
                <w:b/>
                <w:bCs/>
                <w:sz w:val="20"/>
                <w:szCs w:val="20"/>
              </w:rPr>
            </w:pPr>
            <w:r w:rsidRPr="00BC6B5E">
              <w:rPr>
                <w:b/>
                <w:bCs/>
                <w:sz w:val="20"/>
                <w:szCs w:val="20"/>
              </w:rPr>
              <w:t>Engage listeners</w:t>
            </w:r>
          </w:p>
        </w:tc>
      </w:tr>
      <w:tr w:rsidR="00BC6B5E" w:rsidRPr="00BC6B5E" w14:paraId="6D88FA75" w14:textId="77777777" w:rsidTr="00BC6B5E">
        <w:trPr>
          <w:trHeight w:val="300"/>
        </w:trPr>
        <w:tc>
          <w:tcPr>
            <w:tcW w:w="2595" w:type="dxa"/>
            <w:noWrap/>
            <w:hideMark/>
          </w:tcPr>
          <w:p w14:paraId="2D2F2B92" w14:textId="77777777" w:rsidR="00BC6B5E" w:rsidRPr="00BC6B5E" w:rsidRDefault="00BC6B5E" w:rsidP="00BC6B5E">
            <w:pPr>
              <w:jc w:val="right"/>
              <w:rPr>
                <w:sz w:val="24"/>
                <w:szCs w:val="24"/>
              </w:rPr>
            </w:pPr>
            <w:r w:rsidRPr="00BC6B5E">
              <w:rPr>
                <w:sz w:val="24"/>
                <w:szCs w:val="24"/>
              </w:rPr>
              <w:t>2.46</w:t>
            </w:r>
          </w:p>
        </w:tc>
        <w:tc>
          <w:tcPr>
            <w:tcW w:w="2805" w:type="dxa"/>
            <w:noWrap/>
            <w:hideMark/>
          </w:tcPr>
          <w:p w14:paraId="05A73F35" w14:textId="77777777" w:rsidR="00BC6B5E" w:rsidRPr="00BC6B5E" w:rsidRDefault="00BC6B5E" w:rsidP="00BC6B5E">
            <w:pPr>
              <w:jc w:val="right"/>
              <w:rPr>
                <w:sz w:val="24"/>
                <w:szCs w:val="24"/>
              </w:rPr>
            </w:pPr>
            <w:r w:rsidRPr="00BC6B5E">
              <w:rPr>
                <w:sz w:val="24"/>
                <w:szCs w:val="24"/>
              </w:rPr>
              <w:t>2.25</w:t>
            </w:r>
          </w:p>
        </w:tc>
        <w:tc>
          <w:tcPr>
            <w:tcW w:w="2160" w:type="dxa"/>
            <w:noWrap/>
            <w:hideMark/>
          </w:tcPr>
          <w:p w14:paraId="7C308C72" w14:textId="77777777" w:rsidR="00BC6B5E" w:rsidRPr="00BC6B5E" w:rsidRDefault="00BC6B5E" w:rsidP="00BC6B5E">
            <w:pPr>
              <w:jc w:val="right"/>
              <w:rPr>
                <w:sz w:val="24"/>
                <w:szCs w:val="24"/>
              </w:rPr>
            </w:pPr>
            <w:r w:rsidRPr="00BC6B5E">
              <w:rPr>
                <w:sz w:val="24"/>
                <w:szCs w:val="24"/>
              </w:rPr>
              <w:t>2.20</w:t>
            </w:r>
          </w:p>
        </w:tc>
      </w:tr>
    </w:tbl>
    <w:p w14:paraId="34D93DBE" w14:textId="77777777" w:rsidR="00D2061D" w:rsidRDefault="00D2061D" w:rsidP="00D2061D">
      <w:pPr>
        <w:rPr>
          <w:sz w:val="24"/>
          <w:szCs w:val="24"/>
        </w:rPr>
      </w:pPr>
    </w:p>
    <w:p w14:paraId="359CAC86" w14:textId="77777777" w:rsidR="00BC6B5E" w:rsidRDefault="00BC6B5E" w:rsidP="00D2061D">
      <w:pPr>
        <w:rPr>
          <w:sz w:val="24"/>
          <w:szCs w:val="24"/>
        </w:rPr>
      </w:pPr>
    </w:p>
    <w:p w14:paraId="6F78CCD9" w14:textId="710D4D07" w:rsidR="00BC6B5E" w:rsidRDefault="006C65DD" w:rsidP="00D2061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651042C" wp14:editId="4D21E284">
            <wp:extent cx="5657850" cy="3590925"/>
            <wp:effectExtent l="0" t="0" r="0" b="9525"/>
            <wp:docPr id="10467676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C3EC87-00CC-B2FA-0724-592869B8AD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4DAE73E" w14:textId="77777777" w:rsidR="00BC6B5E" w:rsidRDefault="00BC6B5E" w:rsidP="00D2061D">
      <w:pPr>
        <w:rPr>
          <w:sz w:val="24"/>
          <w:szCs w:val="24"/>
        </w:rPr>
      </w:pPr>
    </w:p>
    <w:p w14:paraId="7E298DBA" w14:textId="77777777" w:rsidR="00693D26" w:rsidRDefault="00693D26" w:rsidP="00D2061D">
      <w:pPr>
        <w:rPr>
          <w:sz w:val="24"/>
          <w:szCs w:val="24"/>
        </w:rPr>
      </w:pPr>
    </w:p>
    <w:p w14:paraId="77E4C089" w14:textId="77777777" w:rsidR="00693D26" w:rsidRDefault="00693D26" w:rsidP="00D2061D">
      <w:pPr>
        <w:rPr>
          <w:sz w:val="24"/>
          <w:szCs w:val="24"/>
        </w:rPr>
      </w:pPr>
    </w:p>
    <w:p w14:paraId="35E1807A" w14:textId="78949F8F" w:rsidR="00693D26" w:rsidRDefault="00693D26" w:rsidP="00693D2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Goal 1 Rubric (Oral Communication)</w:t>
      </w:r>
    </w:p>
    <w:p w14:paraId="72E68EE7" w14:textId="79237CE7" w:rsidR="00693D26" w:rsidRDefault="00693D26" w:rsidP="00693D26">
      <w:pPr>
        <w:rPr>
          <w:sz w:val="24"/>
          <w:szCs w:val="24"/>
        </w:rPr>
      </w:pPr>
      <w:r w:rsidRPr="00693D26">
        <w:rPr>
          <w:noProof/>
        </w:rPr>
        <w:drawing>
          <wp:inline distT="0" distB="0" distL="0" distR="0" wp14:anchorId="4CF13137" wp14:editId="5ADA2109">
            <wp:extent cx="6085205" cy="2943225"/>
            <wp:effectExtent l="0" t="0" r="0" b="9525"/>
            <wp:docPr id="1145604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46" cy="29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A17E" w14:textId="77777777" w:rsidR="00693D26" w:rsidRDefault="00693D26" w:rsidP="00D2061D">
      <w:pPr>
        <w:rPr>
          <w:sz w:val="24"/>
          <w:szCs w:val="24"/>
        </w:rPr>
      </w:pPr>
    </w:p>
    <w:p w14:paraId="18D4642A" w14:textId="77777777" w:rsidR="00693D26" w:rsidRDefault="00693D26" w:rsidP="00D2061D">
      <w:pPr>
        <w:rPr>
          <w:sz w:val="24"/>
          <w:szCs w:val="24"/>
        </w:rPr>
      </w:pPr>
    </w:p>
    <w:p w14:paraId="1D3436C4" w14:textId="4580A4FF" w:rsidR="004B6555" w:rsidRDefault="004B6555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 Question on Graduate-to-Be survey regarding students’ perceptions of how well their undergraduate coursework developed their </w:t>
      </w:r>
      <w:r w:rsidR="0016536C">
        <w:rPr>
          <w:sz w:val="24"/>
          <w:szCs w:val="24"/>
        </w:rPr>
        <w:t>oral communication</w:t>
      </w:r>
      <w:r>
        <w:rPr>
          <w:sz w:val="24"/>
          <w:szCs w:val="24"/>
        </w:rPr>
        <w:t xml:space="preserve"> skills</w:t>
      </w:r>
    </w:p>
    <w:tbl>
      <w:tblPr>
        <w:tblStyle w:val="TableGrid1"/>
        <w:tblpPr w:leftFromText="180" w:rightFromText="180" w:vertAnchor="text" w:horzAnchor="margin" w:tblpY="56"/>
        <w:tblW w:w="9355" w:type="dxa"/>
        <w:tblLook w:val="04A0" w:firstRow="1" w:lastRow="0" w:firstColumn="1" w:lastColumn="0" w:noHBand="0" w:noVBand="1"/>
      </w:tblPr>
      <w:tblGrid>
        <w:gridCol w:w="3080"/>
        <w:gridCol w:w="1280"/>
        <w:gridCol w:w="1140"/>
        <w:gridCol w:w="1283"/>
        <w:gridCol w:w="1140"/>
        <w:gridCol w:w="1432"/>
      </w:tblGrid>
      <w:tr w:rsidR="00AE721B" w:rsidRPr="00AE721B" w14:paraId="028B5395" w14:textId="77777777" w:rsidTr="00AE721B">
        <w:trPr>
          <w:trHeight w:val="300"/>
        </w:trPr>
        <w:tc>
          <w:tcPr>
            <w:tcW w:w="3080" w:type="dxa"/>
            <w:shd w:val="clear" w:color="auto" w:fill="FFD966"/>
            <w:noWrap/>
            <w:hideMark/>
          </w:tcPr>
          <w:p w14:paraId="299703E4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2CC"/>
            <w:noWrap/>
            <w:hideMark/>
          </w:tcPr>
          <w:p w14:paraId="217D0647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721B">
              <w:rPr>
                <w:rFonts w:ascii="Times New Roman" w:eastAsia="Calibri" w:hAnsi="Times New Roman" w:cs="Times New Roman"/>
                <w:b/>
                <w:bCs/>
              </w:rPr>
              <w:t xml:space="preserve">Great Deal 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546695B7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721B">
              <w:rPr>
                <w:rFonts w:ascii="Times New Roman" w:eastAsia="Calibri" w:hAnsi="Times New Roman" w:cs="Times New Roman"/>
                <w:b/>
                <w:bCs/>
              </w:rPr>
              <w:t>Much</w:t>
            </w:r>
          </w:p>
        </w:tc>
        <w:tc>
          <w:tcPr>
            <w:tcW w:w="1283" w:type="dxa"/>
            <w:shd w:val="clear" w:color="auto" w:fill="FFF2CC"/>
            <w:noWrap/>
            <w:hideMark/>
          </w:tcPr>
          <w:p w14:paraId="7E8A6D59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721B">
              <w:rPr>
                <w:rFonts w:ascii="Times New Roman" w:eastAsia="Calibri" w:hAnsi="Times New Roman" w:cs="Times New Roman"/>
                <w:b/>
                <w:bCs/>
              </w:rPr>
              <w:t>Somewhat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1F91EC04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721B">
              <w:rPr>
                <w:rFonts w:ascii="Times New Roman" w:eastAsia="Calibri" w:hAnsi="Times New Roman" w:cs="Times New Roman"/>
                <w:b/>
                <w:bCs/>
              </w:rPr>
              <w:t>Little</w:t>
            </w:r>
          </w:p>
        </w:tc>
        <w:tc>
          <w:tcPr>
            <w:tcW w:w="1432" w:type="dxa"/>
            <w:shd w:val="clear" w:color="auto" w:fill="FFF2CC"/>
            <w:noWrap/>
            <w:hideMark/>
          </w:tcPr>
          <w:p w14:paraId="3C181285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721B">
              <w:rPr>
                <w:rFonts w:ascii="Times New Roman" w:eastAsia="Calibri" w:hAnsi="Times New Roman" w:cs="Times New Roman"/>
                <w:b/>
                <w:bCs/>
              </w:rPr>
              <w:t>Very Little</w:t>
            </w:r>
          </w:p>
        </w:tc>
      </w:tr>
      <w:tr w:rsidR="00AE721B" w:rsidRPr="00AE721B" w14:paraId="37500CC2" w14:textId="77777777" w:rsidTr="007E78AB">
        <w:trPr>
          <w:trHeight w:val="300"/>
        </w:trPr>
        <w:tc>
          <w:tcPr>
            <w:tcW w:w="3080" w:type="dxa"/>
            <w:noWrap/>
            <w:hideMark/>
          </w:tcPr>
          <w:p w14:paraId="2BAC28C2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</w:rPr>
            </w:pPr>
            <w:r w:rsidRPr="00AE721B">
              <w:rPr>
                <w:rFonts w:ascii="Times New Roman" w:eastAsia="Calibri" w:hAnsi="Times New Roman" w:cs="Times New Roman"/>
              </w:rPr>
              <w:t>Oral Communication</w:t>
            </w:r>
          </w:p>
        </w:tc>
        <w:tc>
          <w:tcPr>
            <w:tcW w:w="1280" w:type="dxa"/>
            <w:noWrap/>
            <w:hideMark/>
          </w:tcPr>
          <w:p w14:paraId="06A4547A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</w:rPr>
            </w:pPr>
            <w:r w:rsidRPr="00AE721B">
              <w:rPr>
                <w:rFonts w:ascii="Times New Roman" w:eastAsia="Calibri" w:hAnsi="Times New Roman" w:cs="Times New Roman"/>
              </w:rPr>
              <w:t>34.0%</w:t>
            </w:r>
          </w:p>
        </w:tc>
        <w:tc>
          <w:tcPr>
            <w:tcW w:w="1140" w:type="dxa"/>
            <w:noWrap/>
            <w:hideMark/>
          </w:tcPr>
          <w:p w14:paraId="6949700F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</w:rPr>
            </w:pPr>
            <w:r w:rsidRPr="00AE721B">
              <w:rPr>
                <w:rFonts w:ascii="Times New Roman" w:eastAsia="Calibri" w:hAnsi="Times New Roman" w:cs="Times New Roman"/>
              </w:rPr>
              <w:t>31.5%</w:t>
            </w:r>
          </w:p>
        </w:tc>
        <w:tc>
          <w:tcPr>
            <w:tcW w:w="1283" w:type="dxa"/>
            <w:noWrap/>
            <w:hideMark/>
          </w:tcPr>
          <w:p w14:paraId="415CE1F1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</w:rPr>
            </w:pPr>
            <w:r w:rsidRPr="00AE721B">
              <w:rPr>
                <w:rFonts w:ascii="Times New Roman" w:eastAsia="Calibri" w:hAnsi="Times New Roman" w:cs="Times New Roman"/>
              </w:rPr>
              <w:t>26.3%</w:t>
            </w:r>
          </w:p>
        </w:tc>
        <w:tc>
          <w:tcPr>
            <w:tcW w:w="1140" w:type="dxa"/>
            <w:noWrap/>
            <w:hideMark/>
          </w:tcPr>
          <w:p w14:paraId="2354A302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</w:rPr>
            </w:pPr>
            <w:r w:rsidRPr="00AE721B">
              <w:rPr>
                <w:rFonts w:ascii="Times New Roman" w:eastAsia="Calibri" w:hAnsi="Times New Roman" w:cs="Times New Roman"/>
              </w:rPr>
              <w:t>4.8%</w:t>
            </w:r>
          </w:p>
        </w:tc>
        <w:tc>
          <w:tcPr>
            <w:tcW w:w="1432" w:type="dxa"/>
            <w:noWrap/>
            <w:hideMark/>
          </w:tcPr>
          <w:p w14:paraId="00FE5002" w14:textId="77777777" w:rsidR="00AE721B" w:rsidRPr="00AE721B" w:rsidRDefault="00AE721B" w:rsidP="00AE721B">
            <w:pPr>
              <w:rPr>
                <w:rFonts w:ascii="Times New Roman" w:eastAsia="Calibri" w:hAnsi="Times New Roman" w:cs="Times New Roman"/>
              </w:rPr>
            </w:pPr>
            <w:r w:rsidRPr="00AE721B">
              <w:rPr>
                <w:rFonts w:ascii="Times New Roman" w:eastAsia="Calibri" w:hAnsi="Times New Roman" w:cs="Times New Roman"/>
              </w:rPr>
              <w:t>3.3%</w:t>
            </w:r>
          </w:p>
        </w:tc>
      </w:tr>
    </w:tbl>
    <w:p w14:paraId="5265533F" w14:textId="77777777" w:rsidR="004B6555" w:rsidRDefault="004B6555" w:rsidP="00D2061D">
      <w:pPr>
        <w:rPr>
          <w:sz w:val="24"/>
          <w:szCs w:val="24"/>
        </w:rPr>
      </w:pPr>
    </w:p>
    <w:p w14:paraId="134CF12B" w14:textId="77777777" w:rsidR="004B6555" w:rsidRDefault="004B6555" w:rsidP="00D2061D">
      <w:pPr>
        <w:rPr>
          <w:sz w:val="24"/>
          <w:szCs w:val="24"/>
        </w:rPr>
      </w:pPr>
    </w:p>
    <w:p w14:paraId="0E662B0B" w14:textId="77777777" w:rsidR="004B6555" w:rsidRDefault="004B6555" w:rsidP="00D2061D">
      <w:pPr>
        <w:rPr>
          <w:sz w:val="24"/>
          <w:szCs w:val="24"/>
        </w:rPr>
      </w:pPr>
    </w:p>
    <w:p w14:paraId="61B2E96E" w14:textId="77777777" w:rsidR="004B6555" w:rsidRDefault="004B6555" w:rsidP="00D2061D">
      <w:pPr>
        <w:rPr>
          <w:sz w:val="24"/>
          <w:szCs w:val="24"/>
        </w:rPr>
      </w:pPr>
    </w:p>
    <w:p w14:paraId="72DDFCDF" w14:textId="77777777" w:rsidR="004B6555" w:rsidRDefault="004B6555" w:rsidP="00D2061D">
      <w:pPr>
        <w:rPr>
          <w:sz w:val="24"/>
          <w:szCs w:val="24"/>
        </w:rPr>
      </w:pPr>
    </w:p>
    <w:p w14:paraId="756193C7" w14:textId="77777777" w:rsidR="004B6555" w:rsidRDefault="004B6555" w:rsidP="00D2061D">
      <w:pPr>
        <w:rPr>
          <w:sz w:val="24"/>
          <w:szCs w:val="24"/>
        </w:rPr>
      </w:pPr>
    </w:p>
    <w:sectPr w:rsidR="004B65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522239C5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general education assessment spring 2023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3B4D41" w14:textId="4F70E1FA" w:rsidR="002D4409" w:rsidRDefault="00693D26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9"/>
    <w:rsid w:val="0016536C"/>
    <w:rsid w:val="002D4409"/>
    <w:rsid w:val="004B6555"/>
    <w:rsid w:val="00606667"/>
    <w:rsid w:val="00693D26"/>
    <w:rsid w:val="006C65DD"/>
    <w:rsid w:val="00727873"/>
    <w:rsid w:val="008C4C69"/>
    <w:rsid w:val="00AA5DDB"/>
    <w:rsid w:val="00AE721B"/>
    <w:rsid w:val="00B1682C"/>
    <w:rsid w:val="00BC6B5E"/>
    <w:rsid w:val="00D2061D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chartTrackingRefBased/>
  <w15:docId w15:val="{CC00ABA2-557D-45DD-B086-72E3F37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72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Percent of Students Scoring at Specific Levels </a:t>
            </a:r>
          </a:p>
          <a:p>
            <a:pPr>
              <a:defRPr/>
            </a:pPr>
            <a:r>
              <a:rPr lang="en-US" sz="1100"/>
              <a:t>on Each Rubric Item</a:t>
            </a:r>
          </a:p>
        </c:rich>
      </c:tx>
      <c:layout>
        <c:manualLayout>
          <c:xMode val="edge"/>
          <c:yMode val="edge"/>
          <c:x val="0.28984717077147842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'Spr 23'!$A$70</c:f>
              <c:strCache>
                <c:ptCount val="1"/>
                <c:pt idx="0">
                  <c:v>%3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23'!$B$69:$D$69</c:f>
              <c:strCache>
                <c:ptCount val="3"/>
                <c:pt idx="0">
                  <c:v>Gather, organize, interpret &amp; present </c:v>
                </c:pt>
                <c:pt idx="1">
                  <c:v>Use non-verbal or extra-verbal communication </c:v>
                </c:pt>
                <c:pt idx="2">
                  <c:v>Engage listeners</c:v>
                </c:pt>
              </c:strCache>
            </c:strRef>
          </c:cat>
          <c:val>
            <c:numRef>
              <c:f>'Spr 23'!$B$70:$D$70</c:f>
              <c:numCache>
                <c:formatCode>0%</c:formatCode>
                <c:ptCount val="3"/>
                <c:pt idx="0">
                  <c:v>0.55000000000000004</c:v>
                </c:pt>
                <c:pt idx="1">
                  <c:v>0.35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D-4C91-8021-D5843F7D85E7}"/>
            </c:ext>
          </c:extLst>
        </c:ser>
        <c:ser>
          <c:idx val="1"/>
          <c:order val="1"/>
          <c:tx>
            <c:strRef>
              <c:f>'Spr 23'!$A$71</c:f>
              <c:strCache>
                <c:ptCount val="1"/>
                <c:pt idx="0">
                  <c:v>%2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23'!$B$69:$D$69</c:f>
              <c:strCache>
                <c:ptCount val="3"/>
                <c:pt idx="0">
                  <c:v>Gather, organize, interpret &amp; present </c:v>
                </c:pt>
                <c:pt idx="1">
                  <c:v>Use non-verbal or extra-verbal communication </c:v>
                </c:pt>
                <c:pt idx="2">
                  <c:v>Engage listeners</c:v>
                </c:pt>
              </c:strCache>
            </c:strRef>
          </c:cat>
          <c:val>
            <c:numRef>
              <c:f>'Spr 23'!$B$71:$D$71</c:f>
              <c:numCache>
                <c:formatCode>0%</c:formatCode>
                <c:ptCount val="3"/>
                <c:pt idx="0">
                  <c:v>0.35</c:v>
                </c:pt>
                <c:pt idx="1">
                  <c:v>0.54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CD-4C91-8021-D5843F7D85E7}"/>
            </c:ext>
          </c:extLst>
        </c:ser>
        <c:ser>
          <c:idx val="2"/>
          <c:order val="2"/>
          <c:tx>
            <c:strRef>
              <c:f>'Spr 23'!$A$72</c:f>
              <c:strCache>
                <c:ptCount val="1"/>
                <c:pt idx="0">
                  <c:v>%1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23'!$B$69:$D$69</c:f>
              <c:strCache>
                <c:ptCount val="3"/>
                <c:pt idx="0">
                  <c:v>Gather, organize, interpret &amp; present </c:v>
                </c:pt>
                <c:pt idx="1">
                  <c:v>Use non-verbal or extra-verbal communication </c:v>
                </c:pt>
                <c:pt idx="2">
                  <c:v>Engage listeners</c:v>
                </c:pt>
              </c:strCache>
            </c:strRef>
          </c:cat>
          <c:val>
            <c:numRef>
              <c:f>'Spr 23'!$B$72:$D$72</c:f>
              <c:numCache>
                <c:formatCode>0%</c:formatCode>
                <c:ptCount val="3"/>
                <c:pt idx="0">
                  <c:v>0.09</c:v>
                </c:pt>
                <c:pt idx="1">
                  <c:v>0.11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CD-4C91-8021-D5843F7D85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60033887"/>
        <c:axId val="1260037247"/>
      </c:barChart>
      <c:catAx>
        <c:axId val="12600338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037247"/>
        <c:crosses val="autoZero"/>
        <c:auto val="1"/>
        <c:lblAlgn val="ctr"/>
        <c:lblOffset val="100"/>
        <c:noMultiLvlLbl val="0"/>
      </c:catAx>
      <c:valAx>
        <c:axId val="1260037247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033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750C77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750C77"/>
    <w:rsid w:val="007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7</cp:revision>
  <dcterms:created xsi:type="dcterms:W3CDTF">2023-05-31T19:51:00Z</dcterms:created>
  <dcterms:modified xsi:type="dcterms:W3CDTF">2023-09-04T19:16:00Z</dcterms:modified>
</cp:coreProperties>
</file>